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13" w:rsidRDefault="00A06F13">
      <w:pPr>
        <w:pStyle w:val="ConsPlusNormal"/>
        <w:jc w:val="both"/>
        <w:outlineLvl w:val="0"/>
      </w:pPr>
    </w:p>
    <w:p w:rsidR="00A06F13" w:rsidRPr="00A06F13" w:rsidRDefault="00A06F13">
      <w:pPr>
        <w:pStyle w:val="ConsPlusNormal"/>
        <w:outlineLvl w:val="0"/>
        <w:rPr>
          <w:rFonts w:ascii="Times New Roman" w:hAnsi="Times New Roman" w:cs="Times New Roman"/>
        </w:rPr>
      </w:pPr>
      <w:r w:rsidRPr="00A06F13">
        <w:rPr>
          <w:rFonts w:ascii="Times New Roman" w:hAnsi="Times New Roman" w:cs="Times New Roman"/>
        </w:rPr>
        <w:t xml:space="preserve">Зарегистрировано в </w:t>
      </w:r>
      <w:proofErr w:type="gramStart"/>
      <w:r w:rsidRPr="00A06F13">
        <w:rPr>
          <w:rFonts w:ascii="Times New Roman" w:hAnsi="Times New Roman" w:cs="Times New Roman"/>
        </w:rPr>
        <w:t>Минюсте</w:t>
      </w:r>
      <w:proofErr w:type="gramEnd"/>
      <w:r w:rsidRPr="00A06F13">
        <w:rPr>
          <w:rFonts w:ascii="Times New Roman" w:hAnsi="Times New Roman" w:cs="Times New Roman"/>
        </w:rPr>
        <w:t xml:space="preserve"> России 7 июня 2022 г. N 68768</w:t>
      </w:r>
    </w:p>
    <w:p w:rsidR="00A06F13" w:rsidRPr="00A06F13" w:rsidRDefault="00A06F13">
      <w:pPr>
        <w:pStyle w:val="ConsPlusNormal"/>
        <w:pBdr>
          <w:top w:val="single" w:sz="6" w:space="0" w:color="auto"/>
        </w:pBdr>
        <w:spacing w:before="100" w:after="100"/>
        <w:jc w:val="both"/>
        <w:rPr>
          <w:rFonts w:ascii="Times New Roman" w:hAnsi="Times New Roman" w:cs="Times New Roman"/>
          <w:sz w:val="2"/>
          <w:szCs w:val="2"/>
        </w:rPr>
      </w:pPr>
    </w:p>
    <w:p w:rsidR="00A06F13" w:rsidRPr="00A06F13" w:rsidRDefault="00A06F13">
      <w:pPr>
        <w:pStyle w:val="ConsPlusNormal"/>
        <w:rPr>
          <w:rFonts w:ascii="Times New Roman" w:hAnsi="Times New Roman" w:cs="Times New Roman"/>
        </w:rPr>
      </w:pP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МИНИСТЕРСТВО ТРУДА И СОЦИАЛЬНОЙ ЗАЩИТЫ РОССИЙСКОЙ ФЕДЕРАЦИИ</w:t>
      </w:r>
    </w:p>
    <w:p w:rsidR="00A06F13" w:rsidRPr="00A06F13" w:rsidRDefault="00A06F13">
      <w:pPr>
        <w:pStyle w:val="ConsPlusTitle"/>
        <w:jc w:val="center"/>
        <w:rPr>
          <w:rFonts w:ascii="Times New Roman" w:hAnsi="Times New Roman" w:cs="Times New Roman"/>
        </w:rPr>
      </w:pP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ПРИКАЗ</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от 27 апреля 2022 г. N 266н</w:t>
      </w:r>
    </w:p>
    <w:p w:rsidR="00A06F13" w:rsidRPr="00A06F13" w:rsidRDefault="00A06F13">
      <w:pPr>
        <w:pStyle w:val="ConsPlusTitle"/>
        <w:jc w:val="center"/>
        <w:rPr>
          <w:rFonts w:ascii="Times New Roman" w:hAnsi="Times New Roman" w:cs="Times New Roman"/>
        </w:rPr>
      </w:pP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ОБ УТВЕРЖДЕНИИ СТАНДАРТА</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ДЕЯТЕЛЬНОСТИ ПО ОСУЩЕСТВЛЕНИЮ ПОЛНОМОЧИЯ В СФЕРЕ ЗАНЯТОСТИ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 xml:space="preserve">НАСЕЛЕНИЯ ПО ОКАЗАНИЮ ГОСУДАРСТВЕННОЙ УСЛУГИ </w:t>
      </w:r>
      <w:proofErr w:type="gramStart"/>
      <w:r w:rsidRPr="00A06F13">
        <w:rPr>
          <w:rFonts w:ascii="Times New Roman" w:hAnsi="Times New Roman" w:cs="Times New Roman"/>
        </w:rPr>
        <w:t>ПО</w:t>
      </w:r>
      <w:proofErr w:type="gramEnd"/>
      <w:r w:rsidRPr="00A06F13">
        <w:rPr>
          <w:rFonts w:ascii="Times New Roman" w:hAnsi="Times New Roman" w:cs="Times New Roman"/>
        </w:rPr>
        <w:t xml:space="preserve"> СОЦИАЛЬНОЙ</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АДАПТАЦИИ БЕЗРАБОТНЫХ ГРАЖДАН НА РЫНКЕ ТРУДА</w:t>
      </w:r>
    </w:p>
    <w:p w:rsidR="00A06F13" w:rsidRPr="00A06F13" w:rsidRDefault="00A06F13">
      <w:pPr>
        <w:pStyle w:val="ConsPlusNormal"/>
        <w:ind w:firstLine="540"/>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proofErr w:type="gramStart"/>
      <w:r w:rsidRPr="00A06F13">
        <w:rPr>
          <w:rFonts w:ascii="Times New Roman" w:hAnsi="Times New Roman" w:cs="Times New Roman"/>
        </w:rPr>
        <w:t xml:space="preserve">В соответствии с </w:t>
      </w:r>
      <w:hyperlink r:id="rId4" w:history="1">
        <w:r w:rsidRPr="00A06F13">
          <w:rPr>
            <w:rFonts w:ascii="Times New Roman" w:hAnsi="Times New Roman" w:cs="Times New Roman"/>
          </w:rPr>
          <w:t>подпунктом 8 пункта 3 статьи 7</w:t>
        </w:r>
      </w:hyperlink>
      <w:r w:rsidRPr="00A06F13">
        <w:rPr>
          <w:rFonts w:ascii="Times New Roman" w:hAnsi="Times New Roman" w:cs="Times New Roman"/>
        </w:rPr>
        <w:t xml:space="preserve">, </w:t>
      </w:r>
      <w:hyperlink r:id="rId5" w:history="1">
        <w:r w:rsidRPr="00A06F13">
          <w:rPr>
            <w:rFonts w:ascii="Times New Roman" w:hAnsi="Times New Roman" w:cs="Times New Roman"/>
          </w:rPr>
          <w:t>пунктом 8 статьи 15</w:t>
        </w:r>
      </w:hyperlink>
      <w:r w:rsidRPr="00A06F13">
        <w:rPr>
          <w:rFonts w:ascii="Times New Roman" w:hAnsi="Times New Roman" w:cs="Times New Roman"/>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A06F13">
        <w:rPr>
          <w:rFonts w:ascii="Times New Roman" w:hAnsi="Times New Roman" w:cs="Times New Roman"/>
        </w:rPr>
        <w:t xml:space="preserve"> </w:t>
      </w:r>
      <w:proofErr w:type="gramStart"/>
      <w:r w:rsidRPr="00A06F13">
        <w:rPr>
          <w:rFonts w:ascii="Times New Roman" w:hAnsi="Times New Roman" w:cs="Times New Roman"/>
        </w:rPr>
        <w:t xml:space="preserve">2021, N 27, ст. 5047) и </w:t>
      </w:r>
      <w:hyperlink r:id="rId6" w:history="1">
        <w:r w:rsidRPr="00A06F13">
          <w:rPr>
            <w:rFonts w:ascii="Times New Roman" w:hAnsi="Times New Roman" w:cs="Times New Roman"/>
          </w:rPr>
          <w:t>подпунктом 5.2.54 пункта 5</w:t>
        </w:r>
      </w:hyperlink>
      <w:r w:rsidRPr="00A06F13">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1. Утвердить </w:t>
      </w:r>
      <w:hyperlink w:anchor="P33" w:history="1">
        <w:r w:rsidRPr="00A06F13">
          <w:rPr>
            <w:rFonts w:ascii="Times New Roman" w:hAnsi="Times New Roman" w:cs="Times New Roman"/>
          </w:rPr>
          <w:t>Стандарт</w:t>
        </w:r>
      </w:hyperlink>
      <w:r w:rsidRPr="00A06F13">
        <w:rPr>
          <w:rFonts w:ascii="Times New Roman" w:hAnsi="Times New Roman" w:cs="Times New Roman"/>
        </w:rPr>
        <w:t xml:space="preserve">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согласно приложению.</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2. Признать утратившими силу:</w:t>
      </w:r>
    </w:p>
    <w:p w:rsidR="00A06F13" w:rsidRPr="00A06F13" w:rsidRDefault="00A06F13">
      <w:pPr>
        <w:pStyle w:val="ConsPlusNormal"/>
        <w:spacing w:before="220"/>
        <w:ind w:firstLine="540"/>
        <w:jc w:val="both"/>
        <w:rPr>
          <w:rFonts w:ascii="Times New Roman" w:hAnsi="Times New Roman" w:cs="Times New Roman"/>
        </w:rPr>
      </w:pPr>
      <w:hyperlink r:id="rId7" w:history="1">
        <w:r w:rsidRPr="00A06F13">
          <w:rPr>
            <w:rFonts w:ascii="Times New Roman" w:hAnsi="Times New Roman" w:cs="Times New Roman"/>
          </w:rPr>
          <w:t>приказ</w:t>
        </w:r>
      </w:hyperlink>
      <w:r w:rsidRPr="00A06F13">
        <w:rPr>
          <w:rFonts w:ascii="Times New Roman" w:hAnsi="Times New Roman" w:cs="Times New Roman"/>
        </w:rP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A06F13" w:rsidRPr="00A06F13" w:rsidRDefault="00A06F13">
      <w:pPr>
        <w:pStyle w:val="ConsPlusNormal"/>
        <w:spacing w:before="220"/>
        <w:ind w:firstLine="540"/>
        <w:jc w:val="both"/>
        <w:rPr>
          <w:rFonts w:ascii="Times New Roman" w:hAnsi="Times New Roman" w:cs="Times New Roman"/>
        </w:rPr>
      </w:pPr>
      <w:hyperlink r:id="rId8" w:history="1">
        <w:proofErr w:type="gramStart"/>
        <w:r w:rsidRPr="00A06F13">
          <w:rPr>
            <w:rFonts w:ascii="Times New Roman" w:hAnsi="Times New Roman" w:cs="Times New Roman"/>
          </w:rPr>
          <w:t>приказ</w:t>
        </w:r>
      </w:hyperlink>
      <w:r w:rsidRPr="00A06F13">
        <w:rPr>
          <w:rFonts w:ascii="Times New Roman" w:hAnsi="Times New Roman" w:cs="Times New Roman"/>
        </w:rPr>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w:t>
      </w:r>
      <w:proofErr w:type="gramEnd"/>
      <w:r w:rsidRPr="00A06F13">
        <w:rPr>
          <w:rFonts w:ascii="Times New Roman" w:hAnsi="Times New Roman" w:cs="Times New Roman"/>
        </w:rPr>
        <w:t xml:space="preserve"> 45849).</w:t>
      </w:r>
    </w:p>
    <w:p w:rsidR="00A06F13" w:rsidRPr="00A06F13" w:rsidRDefault="00A06F13">
      <w:pPr>
        <w:pStyle w:val="ConsPlusNormal"/>
        <w:ind w:firstLine="540"/>
        <w:jc w:val="both"/>
        <w:rPr>
          <w:rFonts w:ascii="Times New Roman" w:hAnsi="Times New Roman" w:cs="Times New Roman"/>
        </w:rPr>
      </w:pP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Министр</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А.О.КОТЯКОВ</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right"/>
        <w:outlineLvl w:val="0"/>
        <w:rPr>
          <w:rFonts w:ascii="Times New Roman" w:hAnsi="Times New Roman" w:cs="Times New Roman"/>
        </w:rPr>
      </w:pPr>
      <w:r w:rsidRPr="00A06F13">
        <w:rPr>
          <w:rFonts w:ascii="Times New Roman" w:hAnsi="Times New Roman" w:cs="Times New Roman"/>
        </w:rPr>
        <w:t>Приложение</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к приказу Министерства труда</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и социальной защиты</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Российской Федерации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от 27 апреля 2022 г. N 266н</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Title"/>
        <w:jc w:val="center"/>
        <w:rPr>
          <w:rFonts w:ascii="Times New Roman" w:hAnsi="Times New Roman" w:cs="Times New Roman"/>
        </w:rPr>
      </w:pPr>
      <w:bookmarkStart w:id="0" w:name="P33"/>
      <w:bookmarkEnd w:id="0"/>
      <w:r w:rsidRPr="00A06F13">
        <w:rPr>
          <w:rFonts w:ascii="Times New Roman" w:hAnsi="Times New Roman" w:cs="Times New Roman"/>
        </w:rPr>
        <w:t>СТАНДАРТ</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ДЕЯТЕЛЬНОСТИ ПО ОСУЩЕСТВЛЕНИЮ ПОЛНОМОЧИЯ В СФЕРЕ ЗАНЯТОСТИ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 xml:space="preserve">НАСЕЛЕНИЯ ПО ОКАЗАНИЮ ГОСУДАРСТВЕННОЙ УСЛУГИ </w:t>
      </w:r>
      <w:proofErr w:type="gramStart"/>
      <w:r w:rsidRPr="00A06F13">
        <w:rPr>
          <w:rFonts w:ascii="Times New Roman" w:hAnsi="Times New Roman" w:cs="Times New Roman"/>
        </w:rPr>
        <w:t>ПО</w:t>
      </w:r>
      <w:proofErr w:type="gramEnd"/>
      <w:r w:rsidRPr="00A06F13">
        <w:rPr>
          <w:rFonts w:ascii="Times New Roman" w:hAnsi="Times New Roman" w:cs="Times New Roman"/>
        </w:rPr>
        <w:t xml:space="preserve"> СОЦИАЛЬНОЙ</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АДАПТАЦИИ БЕЗРАБОТНЫХ ГРАЖДАН НА РЫНКЕ ТРУДА</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Title"/>
        <w:jc w:val="center"/>
        <w:outlineLvl w:val="1"/>
        <w:rPr>
          <w:rFonts w:ascii="Times New Roman" w:hAnsi="Times New Roman" w:cs="Times New Roman"/>
        </w:rPr>
      </w:pPr>
      <w:r w:rsidRPr="00A06F13">
        <w:rPr>
          <w:rFonts w:ascii="Times New Roman" w:hAnsi="Times New Roman" w:cs="Times New Roman"/>
        </w:rPr>
        <w:t>I. Общие положения</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 xml:space="preserve">1. </w:t>
      </w:r>
      <w:proofErr w:type="gramStart"/>
      <w:r w:rsidRPr="00A06F13">
        <w:rPr>
          <w:rFonts w:ascii="Times New Roman" w:hAnsi="Times New Roman" w:cs="Times New Roman"/>
        </w:rPr>
        <w:t>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w:t>
      </w:r>
      <w:proofErr w:type="gramEnd"/>
      <w:r w:rsidRPr="00A06F13">
        <w:rPr>
          <w:rFonts w:ascii="Times New Roman" w:hAnsi="Times New Roman" w:cs="Times New Roman"/>
        </w:rPr>
        <w:t xml:space="preserve"> показателей, методику расчета.</w:t>
      </w:r>
    </w:p>
    <w:p w:rsidR="00A06F13" w:rsidRPr="00A06F13" w:rsidRDefault="00A06F1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06F13" w:rsidRPr="00A06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F13" w:rsidRPr="00A06F13" w:rsidRDefault="00A06F1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6F13" w:rsidRPr="00A06F13" w:rsidRDefault="00A06F1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6F13" w:rsidRPr="00A06F13" w:rsidRDefault="00A06F13">
            <w:pPr>
              <w:pStyle w:val="ConsPlusNormal"/>
              <w:jc w:val="both"/>
              <w:rPr>
                <w:rFonts w:ascii="Times New Roman" w:hAnsi="Times New Roman" w:cs="Times New Roman"/>
              </w:rPr>
            </w:pPr>
            <w:proofErr w:type="spellStart"/>
            <w:r w:rsidRPr="00A06F13">
              <w:rPr>
                <w:rFonts w:ascii="Times New Roman" w:hAnsi="Times New Roman" w:cs="Times New Roman"/>
              </w:rPr>
              <w:t>КонсультантПлюс</w:t>
            </w:r>
            <w:proofErr w:type="spellEnd"/>
            <w:r w:rsidRPr="00A06F13">
              <w:rPr>
                <w:rFonts w:ascii="Times New Roman" w:hAnsi="Times New Roman" w:cs="Times New Roman"/>
              </w:rPr>
              <w:t>: примечание.</w:t>
            </w:r>
          </w:p>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В 2022 году данная услуга предоставляется также иным категориям граждан, перечисленным в </w:t>
            </w:r>
            <w:hyperlink r:id="rId9" w:history="1">
              <w:r w:rsidRPr="00A06F13">
                <w:rPr>
                  <w:rFonts w:ascii="Times New Roman" w:hAnsi="Times New Roman" w:cs="Times New Roman"/>
                </w:rPr>
                <w:t>Постановлении</w:t>
              </w:r>
            </w:hyperlink>
            <w:r w:rsidRPr="00A06F13">
              <w:rPr>
                <w:rFonts w:ascii="Times New Roman" w:hAnsi="Times New Roman" w:cs="Times New Roman"/>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A06F13" w:rsidRPr="00A06F13" w:rsidRDefault="00A06F13">
            <w:pPr>
              <w:spacing w:after="1" w:line="0" w:lineRule="atLeast"/>
              <w:rPr>
                <w:rFonts w:ascii="Times New Roman" w:hAnsi="Times New Roman" w:cs="Times New Roman"/>
              </w:rPr>
            </w:pPr>
          </w:p>
        </w:tc>
      </w:tr>
    </w:tbl>
    <w:p w:rsidR="00A06F13" w:rsidRPr="00A06F13" w:rsidRDefault="00A06F13">
      <w:pPr>
        <w:pStyle w:val="ConsPlusNormal"/>
        <w:spacing w:before="280"/>
        <w:ind w:firstLine="540"/>
        <w:jc w:val="both"/>
        <w:rPr>
          <w:rFonts w:ascii="Times New Roman" w:hAnsi="Times New Roman" w:cs="Times New Roman"/>
        </w:rPr>
      </w:pPr>
      <w:r w:rsidRPr="00A06F13">
        <w:rPr>
          <w:rFonts w:ascii="Times New Roman" w:hAnsi="Times New Roman" w:cs="Times New Roman"/>
        </w:rPr>
        <w:t xml:space="preserve">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w:t>
      </w:r>
      <w:proofErr w:type="gramStart"/>
      <w:r w:rsidRPr="00A06F13">
        <w:rPr>
          <w:rFonts w:ascii="Times New Roman" w:hAnsi="Times New Roman" w:cs="Times New Roman"/>
        </w:rPr>
        <w:t>порядке</w:t>
      </w:r>
      <w:proofErr w:type="gramEnd"/>
      <w:r w:rsidRPr="00A06F13">
        <w:rPr>
          <w:rFonts w:ascii="Times New Roman" w:hAnsi="Times New Roman" w:cs="Times New Roman"/>
        </w:rPr>
        <w:t xml:space="preserve"> безработными (далее - граждане).</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Title"/>
        <w:jc w:val="center"/>
        <w:outlineLvl w:val="1"/>
        <w:rPr>
          <w:rFonts w:ascii="Times New Roman" w:hAnsi="Times New Roman" w:cs="Times New Roman"/>
        </w:rPr>
      </w:pPr>
      <w:r w:rsidRPr="00A06F13">
        <w:rPr>
          <w:rFonts w:ascii="Times New Roman" w:hAnsi="Times New Roman" w:cs="Times New Roman"/>
        </w:rPr>
        <w:t>II. Порядок осуществления полномочия</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3. Информирование граждан о порядке предоставления государственной услуги осуществляется:</w:t>
      </w:r>
    </w:p>
    <w:p w:rsidR="00A06F13" w:rsidRPr="00A06F13" w:rsidRDefault="00A06F13">
      <w:pPr>
        <w:pStyle w:val="ConsPlusNormal"/>
        <w:spacing w:before="220"/>
        <w:ind w:firstLine="540"/>
        <w:jc w:val="both"/>
        <w:rPr>
          <w:rFonts w:ascii="Times New Roman" w:hAnsi="Times New Roman" w:cs="Times New Roman"/>
        </w:rPr>
      </w:pPr>
      <w:proofErr w:type="gramStart"/>
      <w:r w:rsidRPr="00A06F13">
        <w:rPr>
          <w:rFonts w:ascii="Times New Roman" w:hAnsi="Times New Roman" w:cs="Times New Roman"/>
        </w:rP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w:t>
      </w:r>
    </w:p>
    <w:p w:rsidR="00A06F13" w:rsidRPr="00A06F13" w:rsidRDefault="00A06F13">
      <w:pPr>
        <w:pStyle w:val="ConsPlusNormal"/>
        <w:spacing w:before="220"/>
        <w:ind w:firstLine="540"/>
        <w:jc w:val="both"/>
        <w:rPr>
          <w:rFonts w:ascii="Times New Roman" w:hAnsi="Times New Roman" w:cs="Times New Roman"/>
        </w:rPr>
      </w:pPr>
      <w:proofErr w:type="gramStart"/>
      <w:r w:rsidRPr="00A06F13">
        <w:rPr>
          <w:rFonts w:ascii="Times New Roman" w:hAnsi="Times New Roman" w:cs="Times New Roman"/>
        </w:rPr>
        <w:t xml:space="preserve">&lt;1&gt; </w:t>
      </w:r>
      <w:hyperlink r:id="rId10" w:history="1">
        <w:r w:rsidRPr="00A06F13">
          <w:rPr>
            <w:rFonts w:ascii="Times New Roman" w:hAnsi="Times New Roman" w:cs="Times New Roman"/>
          </w:rPr>
          <w:t>Статья 16.2</w:t>
        </w:r>
      </w:hyperlink>
      <w:r w:rsidRPr="00A06F13">
        <w:rPr>
          <w:rFonts w:ascii="Times New Roman" w:hAnsi="Times New Roman" w:cs="Times New Roman"/>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 xml:space="preserve">непосредственно в </w:t>
      </w:r>
      <w:proofErr w:type="gramStart"/>
      <w:r w:rsidRPr="00A06F13">
        <w:rPr>
          <w:rFonts w:ascii="Times New Roman" w:hAnsi="Times New Roman" w:cs="Times New Roman"/>
        </w:rPr>
        <w:t>помещениях</w:t>
      </w:r>
      <w:proofErr w:type="gramEnd"/>
      <w:r w:rsidRPr="00A06F13">
        <w:rPr>
          <w:rFonts w:ascii="Times New Roman" w:hAnsi="Times New Roman" w:cs="Times New Roman"/>
        </w:rPr>
        <w:t xml:space="preserve">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5. Перечень документов и сведений, необходимых для предоставления государственной услуги гражданину, включает в себя: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history="1">
        <w:r w:rsidRPr="00A06F13">
          <w:rPr>
            <w:rFonts w:ascii="Times New Roman" w:hAnsi="Times New Roman" w:cs="Times New Roman"/>
          </w:rPr>
          <w:t>приложении N 1</w:t>
        </w:r>
      </w:hyperlink>
      <w:r w:rsidRPr="00A06F13">
        <w:rPr>
          <w:rFonts w:ascii="Times New Roman" w:hAnsi="Times New Roman" w:cs="Times New Roman"/>
        </w:rPr>
        <w:t xml:space="preserve"> к настоящему Стандарту);</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w:t>
      </w:r>
      <w:r w:rsidRPr="00A06F13">
        <w:rPr>
          <w:rFonts w:ascii="Times New Roman" w:hAnsi="Times New Roman" w:cs="Times New Roman"/>
        </w:rPr>
        <w:lastRenderedPageBreak/>
        <w:t>взаимодействия, при регистрации указанного гражданина в целях поиска подходящей работы, при регистрации безработного гражданина.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6. Заявление подается гражданином в центр занятости населения, в </w:t>
      </w:r>
      <w:proofErr w:type="gramStart"/>
      <w:r w:rsidRPr="00A06F13">
        <w:rPr>
          <w:rFonts w:ascii="Times New Roman" w:hAnsi="Times New Roman" w:cs="Times New Roman"/>
        </w:rPr>
        <w:t>котором</w:t>
      </w:r>
      <w:proofErr w:type="gramEnd"/>
      <w:r w:rsidRPr="00A06F13">
        <w:rPr>
          <w:rFonts w:ascii="Times New Roman" w:hAnsi="Times New Roman" w:cs="Times New Roman"/>
        </w:rPr>
        <w:t xml:space="preserve"> гражданин состоит на учете в качестве безработного, в форме электронного документа с использованием единой цифровой платформы.</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8. </w:t>
      </w:r>
      <w:proofErr w:type="gramStart"/>
      <w:r w:rsidRPr="00A06F13">
        <w:rPr>
          <w:rFonts w:ascii="Times New Roman" w:hAnsi="Times New Roman" w:cs="Times New Roman"/>
        </w:rPr>
        <w:t xml:space="preserve">Заявление в электронной форме подписывается гражданином простой электронной подписью, ключ которой получен в соответствии с </w:t>
      </w:r>
      <w:hyperlink r:id="rId11" w:history="1">
        <w:r w:rsidRPr="00A06F13">
          <w:rPr>
            <w:rFonts w:ascii="Times New Roman" w:hAnsi="Times New Roman" w:cs="Times New Roman"/>
          </w:rPr>
          <w:t>Правилами</w:t>
        </w:r>
      </w:hyperlink>
      <w:r w:rsidRPr="00A06F13">
        <w:rPr>
          <w:rFonts w:ascii="Times New Roman" w:hAnsi="Times New Roman" w:cs="Times New Roman"/>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rsidRPr="00A06F13">
        <w:rPr>
          <w:rFonts w:ascii="Times New Roman" w:hAnsi="Times New Roman" w:cs="Times New Roman"/>
        </w:rPr>
        <w:t xml:space="preserve"> </w:t>
      </w:r>
      <w:proofErr w:type="gramStart"/>
      <w:r w:rsidRPr="00A06F13">
        <w:rPr>
          <w:rFonts w:ascii="Times New Roman" w:hAnsi="Times New Roman" w:cs="Times New Roman"/>
        </w:rP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&lt;2&gt; </w:t>
      </w:r>
      <w:hyperlink r:id="rId12" w:history="1">
        <w:r w:rsidRPr="00A06F13">
          <w:rPr>
            <w:rFonts w:ascii="Times New Roman" w:hAnsi="Times New Roman" w:cs="Times New Roman"/>
          </w:rPr>
          <w:t>Абзац второй пункта 3.1 статьи 15</w:t>
        </w:r>
      </w:hyperlink>
      <w:r w:rsidRPr="00A06F13">
        <w:rPr>
          <w:rFonts w:ascii="Times New Roman" w:hAnsi="Times New Roman" w:cs="Times New Roman"/>
        </w:rPr>
        <w:t xml:space="preserve"> Закона N 1032-I.</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 xml:space="preserve">11. В </w:t>
      </w:r>
      <w:proofErr w:type="gramStart"/>
      <w:r w:rsidRPr="00A06F13">
        <w:rPr>
          <w:rFonts w:ascii="Times New Roman" w:hAnsi="Times New Roman" w:cs="Times New Roman"/>
        </w:rPr>
        <w:t>центрах</w:t>
      </w:r>
      <w:proofErr w:type="gramEnd"/>
      <w:r w:rsidRPr="00A06F13">
        <w:rPr>
          <w:rFonts w:ascii="Times New Roman" w:hAnsi="Times New Roman" w:cs="Times New Roman"/>
        </w:rPr>
        <w:t xml:space="preserve">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&lt;3&gt; </w:t>
      </w:r>
      <w:hyperlink r:id="rId13" w:history="1">
        <w:r w:rsidRPr="00A06F13">
          <w:rPr>
            <w:rFonts w:ascii="Times New Roman" w:hAnsi="Times New Roman" w:cs="Times New Roman"/>
          </w:rPr>
          <w:t>Абзац третий пункта 3.1 статьи 15</w:t>
        </w:r>
      </w:hyperlink>
      <w:r w:rsidRPr="00A06F13">
        <w:rPr>
          <w:rFonts w:ascii="Times New Roman" w:hAnsi="Times New Roman" w:cs="Times New Roman"/>
        </w:rPr>
        <w:t xml:space="preserve"> Закона N 1032-I.</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При личном посещении центра занятости населения гражданин предъявляет паспорт или документ, его заменяющий.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личного посещения гражданином центра занятости населения административные процедуры, предусмотренные </w:t>
      </w:r>
      <w:hyperlink w:anchor="P92" w:history="1">
        <w:r w:rsidRPr="00A06F13">
          <w:rPr>
            <w:rFonts w:ascii="Times New Roman" w:hAnsi="Times New Roman" w:cs="Times New Roman"/>
          </w:rPr>
          <w:t>подпунктами "б"</w:t>
        </w:r>
      </w:hyperlink>
      <w:r w:rsidRPr="00A06F13">
        <w:rPr>
          <w:rFonts w:ascii="Times New Roman" w:hAnsi="Times New Roman" w:cs="Times New Roman"/>
        </w:rPr>
        <w:t xml:space="preserve"> и </w:t>
      </w:r>
      <w:hyperlink w:anchor="P93" w:history="1">
        <w:r w:rsidRPr="00A06F13">
          <w:rPr>
            <w:rFonts w:ascii="Times New Roman" w:hAnsi="Times New Roman" w:cs="Times New Roman"/>
          </w:rPr>
          <w:t>"в" пункта 16</w:t>
        </w:r>
      </w:hyperlink>
      <w:r w:rsidRPr="00A06F13">
        <w:rPr>
          <w:rFonts w:ascii="Times New Roman" w:hAnsi="Times New Roman" w:cs="Times New Roman"/>
        </w:rP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2" w:history="1">
        <w:r w:rsidRPr="00A06F13">
          <w:rPr>
            <w:rFonts w:ascii="Times New Roman" w:hAnsi="Times New Roman" w:cs="Times New Roman"/>
          </w:rPr>
          <w:t>подпунктами "б"</w:t>
        </w:r>
      </w:hyperlink>
      <w:r w:rsidRPr="00A06F13">
        <w:rPr>
          <w:rFonts w:ascii="Times New Roman" w:hAnsi="Times New Roman" w:cs="Times New Roman"/>
        </w:rPr>
        <w:t xml:space="preserve"> - </w:t>
      </w:r>
      <w:hyperlink w:anchor="P94" w:history="1">
        <w:r w:rsidRPr="00A06F13">
          <w:rPr>
            <w:rFonts w:ascii="Times New Roman" w:hAnsi="Times New Roman" w:cs="Times New Roman"/>
          </w:rPr>
          <w:t>"г" пункта 16</w:t>
        </w:r>
      </w:hyperlink>
      <w:r w:rsidRPr="00A06F13">
        <w:rPr>
          <w:rFonts w:ascii="Times New Roman" w:hAnsi="Times New Roman" w:cs="Times New Roman"/>
        </w:rPr>
        <w:t xml:space="preserve"> настоящего Стандарта.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12. Заявление считается принятым центром занятости населения в день его направления гражданином.</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lastRenderedPageBreak/>
        <w:t>Уведомление о принятии заявления направляется гражданину в день его принятия.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13. Уведомления, направляемые центрами занятости населения гражданину в </w:t>
      </w:r>
      <w:proofErr w:type="gramStart"/>
      <w:r w:rsidRPr="00A06F13">
        <w:rPr>
          <w:rFonts w:ascii="Times New Roman" w:hAnsi="Times New Roman" w:cs="Times New Roman"/>
        </w:rPr>
        <w:t>соответствии</w:t>
      </w:r>
      <w:proofErr w:type="gramEnd"/>
      <w:r w:rsidRPr="00A06F13">
        <w:rPr>
          <w:rFonts w:ascii="Times New Roman" w:hAnsi="Times New Roman" w:cs="Times New Roman"/>
        </w:rPr>
        <w:t xml:space="preserve">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A06F13" w:rsidRPr="00A06F13" w:rsidRDefault="00A06F13">
      <w:pPr>
        <w:pStyle w:val="ConsPlusNormal"/>
        <w:spacing w:before="220"/>
        <w:ind w:firstLine="540"/>
        <w:jc w:val="both"/>
        <w:rPr>
          <w:rFonts w:ascii="Times New Roman" w:hAnsi="Times New Roman" w:cs="Times New Roman"/>
        </w:rPr>
      </w:pPr>
      <w:bookmarkStart w:id="1" w:name="P75"/>
      <w:bookmarkEnd w:id="1"/>
      <w:r w:rsidRPr="00A06F13">
        <w:rPr>
          <w:rFonts w:ascii="Times New Roman" w:hAnsi="Times New Roman" w:cs="Times New Roman"/>
        </w:rPr>
        <w:t xml:space="preserve">14. Предоставление государственной услуги прекращается в </w:t>
      </w:r>
      <w:proofErr w:type="gramStart"/>
      <w:r w:rsidRPr="00A06F13">
        <w:rPr>
          <w:rFonts w:ascii="Times New Roman" w:hAnsi="Times New Roman" w:cs="Times New Roman"/>
        </w:rPr>
        <w:t>случаях</w:t>
      </w:r>
      <w:proofErr w:type="gramEnd"/>
      <w:r w:rsidRPr="00A06F13">
        <w:rPr>
          <w:rFonts w:ascii="Times New Roman" w:hAnsi="Times New Roman" w:cs="Times New Roman"/>
        </w:rPr>
        <w:t>:</w:t>
      </w:r>
    </w:p>
    <w:p w:rsidR="00A06F13" w:rsidRPr="00A06F13" w:rsidRDefault="00A06F13">
      <w:pPr>
        <w:pStyle w:val="ConsPlusNormal"/>
        <w:spacing w:before="220"/>
        <w:ind w:firstLine="540"/>
        <w:jc w:val="both"/>
        <w:rPr>
          <w:rFonts w:ascii="Times New Roman" w:hAnsi="Times New Roman" w:cs="Times New Roman"/>
        </w:rPr>
      </w:pPr>
      <w:proofErr w:type="gramStart"/>
      <w:r w:rsidRPr="00A06F13">
        <w:rPr>
          <w:rFonts w:ascii="Times New Roman" w:hAnsi="Times New Roman" w:cs="Times New Roman"/>
        </w:rPr>
        <w:t xml:space="preserve">снятия с регистрационного учета гражданина, признанного в установленном порядке безработным в соответствии с </w:t>
      </w:r>
      <w:hyperlink r:id="rId14" w:history="1">
        <w:r w:rsidRPr="00A06F13">
          <w:rPr>
            <w:rFonts w:ascii="Times New Roman" w:hAnsi="Times New Roman" w:cs="Times New Roman"/>
          </w:rPr>
          <w:t>Правилами</w:t>
        </w:r>
      </w:hyperlink>
      <w:r w:rsidRPr="00A06F13">
        <w:rPr>
          <w:rFonts w:ascii="Times New Roman" w:hAnsi="Times New Roman" w:cs="Times New Roman"/>
        </w:rP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roofErr w:type="gramEnd"/>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отзыва заявления гражданином;</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history="1">
        <w:r w:rsidRPr="00A06F13">
          <w:rPr>
            <w:rFonts w:ascii="Times New Roman" w:hAnsi="Times New Roman" w:cs="Times New Roman"/>
          </w:rPr>
          <w:t>пунктом 30</w:t>
        </w:r>
      </w:hyperlink>
      <w:r w:rsidRPr="00A06F13">
        <w:rPr>
          <w:rFonts w:ascii="Times New Roman" w:hAnsi="Times New Roman" w:cs="Times New Roman"/>
        </w:rPr>
        <w:t xml:space="preserve"> настоящего Стандарта;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отсутствия взаимодействия гражданина с центром занятости населения более одного месяца с даты, указанной в </w:t>
      </w:r>
      <w:proofErr w:type="gramStart"/>
      <w:r w:rsidRPr="00A06F13">
        <w:rPr>
          <w:rFonts w:ascii="Times New Roman" w:hAnsi="Times New Roman" w:cs="Times New Roman"/>
        </w:rPr>
        <w:t>уведомлении</w:t>
      </w:r>
      <w:proofErr w:type="gramEnd"/>
      <w:r w:rsidRPr="00A06F13">
        <w:rPr>
          <w:rFonts w:ascii="Times New Roman" w:hAnsi="Times New Roman" w:cs="Times New Roman"/>
        </w:rPr>
        <w:t xml:space="preserve">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9" w:history="1">
        <w:r w:rsidRPr="00A06F13">
          <w:rPr>
            <w:rFonts w:ascii="Times New Roman" w:hAnsi="Times New Roman" w:cs="Times New Roman"/>
          </w:rPr>
          <w:t>приложении N 2</w:t>
        </w:r>
      </w:hyperlink>
      <w:r w:rsidRPr="00A06F13">
        <w:rPr>
          <w:rFonts w:ascii="Times New Roman" w:hAnsi="Times New Roman" w:cs="Times New Roman"/>
        </w:rPr>
        <w:t xml:space="preserve"> к настоящему Стандарту), включающего:</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w:t>
      </w:r>
      <w:proofErr w:type="spellStart"/>
      <w:r w:rsidRPr="00A06F13">
        <w:rPr>
          <w:rFonts w:ascii="Times New Roman" w:hAnsi="Times New Roman" w:cs="Times New Roman"/>
        </w:rPr>
        <w:t>самопрезентации</w:t>
      </w:r>
      <w:proofErr w:type="spellEnd"/>
      <w:r w:rsidRPr="00A06F13">
        <w:rPr>
          <w:rFonts w:ascii="Times New Roman" w:hAnsi="Times New Roman" w:cs="Times New Roman"/>
        </w:rPr>
        <w:t xml:space="preserve"> и адаптации в коллективе (при наличии);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б) результаты проведенного тестирования (при наличии);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результаты реализованных сервисов, с указанием перечня мероприятий в </w:t>
      </w:r>
      <w:proofErr w:type="gramStart"/>
      <w:r w:rsidRPr="00A06F13">
        <w:rPr>
          <w:rFonts w:ascii="Times New Roman" w:hAnsi="Times New Roman" w:cs="Times New Roman"/>
        </w:rPr>
        <w:t>рамках</w:t>
      </w:r>
      <w:proofErr w:type="gramEnd"/>
      <w:r w:rsidRPr="00A06F13">
        <w:rPr>
          <w:rFonts w:ascii="Times New Roman" w:hAnsi="Times New Roman" w:cs="Times New Roman"/>
        </w:rPr>
        <w:t xml:space="preserve"> каждого сервиса (при наличии);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г) предложение обратиться в центр занятости населения с целью повторной подачи заявления, 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план реализации сервисов (мероприятий) выполнен не в полном объеме.</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Title"/>
        <w:jc w:val="center"/>
        <w:outlineLvl w:val="1"/>
        <w:rPr>
          <w:rFonts w:ascii="Times New Roman" w:hAnsi="Times New Roman" w:cs="Times New Roman"/>
        </w:rPr>
      </w:pPr>
      <w:r w:rsidRPr="00A06F13">
        <w:rPr>
          <w:rFonts w:ascii="Times New Roman" w:hAnsi="Times New Roman" w:cs="Times New Roman"/>
        </w:rPr>
        <w:t>III. Состав, последовательность и сроки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выполнения административных процедур (действий)</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при осуществлении полномочия</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16. Государственная услуга включает следующие административные процедуры (действия):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а) формирование и направление предложения гражданину о предоставлении государственной услуги;</w:t>
      </w:r>
    </w:p>
    <w:p w:rsidR="00A06F13" w:rsidRPr="00A06F13" w:rsidRDefault="00A06F13">
      <w:pPr>
        <w:pStyle w:val="ConsPlusNormal"/>
        <w:spacing w:before="220"/>
        <w:ind w:firstLine="540"/>
        <w:jc w:val="both"/>
        <w:rPr>
          <w:rFonts w:ascii="Times New Roman" w:hAnsi="Times New Roman" w:cs="Times New Roman"/>
        </w:rPr>
      </w:pPr>
      <w:bookmarkStart w:id="2" w:name="P92"/>
      <w:bookmarkEnd w:id="2"/>
      <w:proofErr w:type="gramStart"/>
      <w:r w:rsidRPr="00A06F13">
        <w:rPr>
          <w:rFonts w:ascii="Times New Roman" w:hAnsi="Times New Roman" w:cs="Times New Roman"/>
        </w:rPr>
        <w:t>б) прием заявления гражданина;</w:t>
      </w:r>
      <w:proofErr w:type="gramEnd"/>
    </w:p>
    <w:p w:rsidR="00A06F13" w:rsidRPr="00A06F13" w:rsidRDefault="00A06F13">
      <w:pPr>
        <w:pStyle w:val="ConsPlusNormal"/>
        <w:spacing w:before="220"/>
        <w:ind w:firstLine="540"/>
        <w:jc w:val="both"/>
        <w:rPr>
          <w:rFonts w:ascii="Times New Roman" w:hAnsi="Times New Roman" w:cs="Times New Roman"/>
        </w:rPr>
      </w:pPr>
      <w:bookmarkStart w:id="3" w:name="P93"/>
      <w:bookmarkEnd w:id="3"/>
      <w:r w:rsidRPr="00A06F13">
        <w:rPr>
          <w:rFonts w:ascii="Times New Roman" w:hAnsi="Times New Roman" w:cs="Times New Roman"/>
        </w:rPr>
        <w:t>в) определение необходимости прохождения гражданином тестирования, подбор и назначение тестов, обработка результатов тестирования;</w:t>
      </w:r>
    </w:p>
    <w:p w:rsidR="00A06F13" w:rsidRPr="00A06F13" w:rsidRDefault="00A06F13">
      <w:pPr>
        <w:pStyle w:val="ConsPlusNormal"/>
        <w:spacing w:before="220"/>
        <w:ind w:firstLine="540"/>
        <w:jc w:val="both"/>
        <w:rPr>
          <w:rFonts w:ascii="Times New Roman" w:hAnsi="Times New Roman" w:cs="Times New Roman"/>
        </w:rPr>
      </w:pPr>
      <w:bookmarkStart w:id="4" w:name="P94"/>
      <w:bookmarkEnd w:id="4"/>
      <w:r w:rsidRPr="00A06F13">
        <w:rPr>
          <w:rFonts w:ascii="Times New Roman" w:hAnsi="Times New Roman" w:cs="Times New Roman"/>
        </w:rPr>
        <w:lastRenderedPageBreak/>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proofErr w:type="spellStart"/>
      <w:r w:rsidRPr="00A06F13">
        <w:rPr>
          <w:rFonts w:ascii="Times New Roman" w:hAnsi="Times New Roman" w:cs="Times New Roman"/>
        </w:rPr>
        <w:t>д</w:t>
      </w:r>
      <w:proofErr w:type="spellEnd"/>
      <w:r w:rsidRPr="00A06F13">
        <w:rPr>
          <w:rFonts w:ascii="Times New Roman" w:hAnsi="Times New Roman" w:cs="Times New Roman"/>
        </w:rPr>
        <w:t>) реализация сервисов (мероприятий) по социальной адаптации гражданину в соответствии с планом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е) обработка результатов реализации сервисов (мероприятий) по социальной адаптации и оформление рекомендаций гражданину;</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ж) проведение индивидуальной консультации гражданина и назначение гражданину повторных или дополнительных сервисов при необходимости;</w:t>
      </w:r>
    </w:p>
    <w:p w:rsidR="00A06F13" w:rsidRPr="00A06F13" w:rsidRDefault="00A06F13">
      <w:pPr>
        <w:pStyle w:val="ConsPlusNormal"/>
        <w:spacing w:before="220"/>
        <w:ind w:firstLine="540"/>
        <w:jc w:val="both"/>
        <w:rPr>
          <w:rFonts w:ascii="Times New Roman" w:hAnsi="Times New Roman" w:cs="Times New Roman"/>
        </w:rPr>
      </w:pPr>
      <w:proofErr w:type="spellStart"/>
      <w:r w:rsidRPr="00A06F13">
        <w:rPr>
          <w:rFonts w:ascii="Times New Roman" w:hAnsi="Times New Roman" w:cs="Times New Roman"/>
        </w:rPr>
        <w:t>з</w:t>
      </w:r>
      <w:proofErr w:type="spellEnd"/>
      <w:r w:rsidRPr="00A06F13">
        <w:rPr>
          <w:rFonts w:ascii="Times New Roman" w:hAnsi="Times New Roman" w:cs="Times New Roman"/>
        </w:rPr>
        <w:t>) формирование и направление гражданину заключения о предоставлении государственной услуги.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17. Центр занятости населения: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б) </w:t>
      </w:r>
      <w:proofErr w:type="gramStart"/>
      <w:r w:rsidRPr="00A06F13">
        <w:rPr>
          <w:rFonts w:ascii="Times New Roman" w:hAnsi="Times New Roman" w:cs="Times New Roman"/>
        </w:rPr>
        <w:t>формирует и направляет</w:t>
      </w:r>
      <w:proofErr w:type="gramEnd"/>
      <w:r w:rsidRPr="00A06F13">
        <w:rPr>
          <w:rFonts w:ascii="Times New Roman" w:hAnsi="Times New Roman" w:cs="Times New Roman"/>
        </w:rPr>
        <w:t xml:space="preserve"> гражданину с использованием единой цифровой платформы предложение о предоставлении государственной услуги в день его формирования.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Предложение также может быть автоматически сформировано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Срок рассмотрения предложения о предоставлении государственной услуги не устанавливается.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18. Отказ гражданина от предложения о предоставлении государственной услуги фиксируется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19. Центр занятости населения в срок не позднее следующего рабочего дня со дня приема заявления гражданина </w:t>
      </w:r>
      <w:proofErr w:type="gramStart"/>
      <w:r w:rsidRPr="00A06F13">
        <w:rPr>
          <w:rFonts w:ascii="Times New Roman" w:hAnsi="Times New Roman" w:cs="Times New Roman"/>
        </w:rPr>
        <w:t>принимает и фиксирует</w:t>
      </w:r>
      <w:proofErr w:type="gramEnd"/>
      <w:r w:rsidRPr="00A06F13">
        <w:rPr>
          <w:rFonts w:ascii="Times New Roman" w:hAnsi="Times New Roman" w:cs="Times New Roman"/>
        </w:rPr>
        <w:t xml:space="preserve">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A06F13" w:rsidRPr="00A06F13" w:rsidRDefault="00A06F13">
      <w:pPr>
        <w:pStyle w:val="ConsPlusNormal"/>
        <w:spacing w:before="220"/>
        <w:ind w:firstLine="540"/>
        <w:jc w:val="both"/>
        <w:rPr>
          <w:rFonts w:ascii="Times New Roman" w:hAnsi="Times New Roman" w:cs="Times New Roman"/>
        </w:rPr>
      </w:pPr>
      <w:bookmarkStart w:id="5" w:name="P108"/>
      <w:bookmarkEnd w:id="5"/>
      <w:r w:rsidRPr="00A06F13">
        <w:rPr>
          <w:rFonts w:ascii="Times New Roman" w:hAnsi="Times New Roman" w:cs="Times New Roman"/>
        </w:rPr>
        <w:t xml:space="preserve">20. 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а) осуществляет подбор и назначение тестов гражданину;</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б) согласовывает с гражданином и назначает с использованием единой цифровой платформы дату прохождения тестирования, 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назначенные тесты не содержатся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lastRenderedPageBreak/>
        <w:t>в) направляет гражданину уведомление, содержащее информацию о назначенных тестах, о порядке и сроках их прохождения гражданином.</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A06F13" w:rsidRPr="00A06F13" w:rsidRDefault="00A06F13">
      <w:pPr>
        <w:pStyle w:val="ConsPlusNormal"/>
        <w:spacing w:before="220"/>
        <w:ind w:firstLine="540"/>
        <w:jc w:val="both"/>
        <w:rPr>
          <w:rFonts w:ascii="Times New Roman" w:hAnsi="Times New Roman" w:cs="Times New Roman"/>
        </w:rPr>
      </w:pPr>
      <w:bookmarkStart w:id="6" w:name="P114"/>
      <w:bookmarkEnd w:id="6"/>
      <w:r w:rsidRPr="00A06F13">
        <w:rPr>
          <w:rFonts w:ascii="Times New Roman" w:hAnsi="Times New Roman" w:cs="Times New Roman"/>
        </w:rPr>
        <w:t xml:space="preserve">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w:t>
      </w:r>
      <w:proofErr w:type="spellStart"/>
      <w:r w:rsidRPr="00A06F13">
        <w:rPr>
          <w:rFonts w:ascii="Times New Roman" w:hAnsi="Times New Roman" w:cs="Times New Roman"/>
        </w:rPr>
        <w:t>онлайн-режиме</w:t>
      </w:r>
      <w:proofErr w:type="spellEnd"/>
      <w:r w:rsidRPr="00A06F13">
        <w:rPr>
          <w:rFonts w:ascii="Times New Roman" w:hAnsi="Times New Roman" w:cs="Times New Roman"/>
        </w:rPr>
        <w:t>. Результаты указанных тестов автоматически формируются на единой цифровой платформе в день прохождения тестов.</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22. 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A06F13" w:rsidRPr="00A06F13" w:rsidRDefault="00A06F13">
      <w:pPr>
        <w:pStyle w:val="ConsPlusNormal"/>
        <w:spacing w:before="220"/>
        <w:ind w:firstLine="540"/>
        <w:jc w:val="both"/>
        <w:rPr>
          <w:rFonts w:ascii="Times New Roman" w:hAnsi="Times New Roman" w:cs="Times New Roman"/>
        </w:rPr>
      </w:pPr>
      <w:bookmarkStart w:id="7" w:name="P117"/>
      <w:bookmarkEnd w:id="7"/>
      <w:r w:rsidRPr="00A06F13">
        <w:rPr>
          <w:rFonts w:ascii="Times New Roman" w:hAnsi="Times New Roman" w:cs="Times New Roman"/>
        </w:rP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A06F13" w:rsidRPr="00A06F13" w:rsidRDefault="00A06F13">
      <w:pPr>
        <w:pStyle w:val="ConsPlusNormal"/>
        <w:spacing w:before="220"/>
        <w:ind w:firstLine="540"/>
        <w:jc w:val="both"/>
        <w:rPr>
          <w:rFonts w:ascii="Times New Roman" w:hAnsi="Times New Roman" w:cs="Times New Roman"/>
        </w:rPr>
      </w:pPr>
      <w:bookmarkStart w:id="8" w:name="P118"/>
      <w:bookmarkEnd w:id="8"/>
      <w:r w:rsidRPr="00A06F13">
        <w:rPr>
          <w:rFonts w:ascii="Times New Roman" w:hAnsi="Times New Roman" w:cs="Times New Roman"/>
        </w:rPr>
        <w:t>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A06F13" w:rsidRPr="00A06F13" w:rsidRDefault="00A06F13">
      <w:pPr>
        <w:pStyle w:val="ConsPlusNormal"/>
        <w:spacing w:before="220"/>
        <w:ind w:firstLine="540"/>
        <w:jc w:val="both"/>
        <w:rPr>
          <w:rFonts w:ascii="Times New Roman" w:hAnsi="Times New Roman" w:cs="Times New Roman"/>
        </w:rPr>
      </w:pPr>
      <w:proofErr w:type="gramStart"/>
      <w:r w:rsidRPr="00A06F13">
        <w:rPr>
          <w:rFonts w:ascii="Times New Roman" w:hAnsi="Times New Roman" w:cs="Times New Roman"/>
        </w:rP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roofErr w:type="gramEnd"/>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25. На основании результатов тестирования гражданина, сформированных центром занятости населения в порядке, предусмотренном </w:t>
      </w:r>
      <w:hyperlink w:anchor="P114" w:history="1">
        <w:r w:rsidRPr="00A06F13">
          <w:rPr>
            <w:rFonts w:ascii="Times New Roman" w:hAnsi="Times New Roman" w:cs="Times New Roman"/>
          </w:rPr>
          <w:t>пунктами 21</w:t>
        </w:r>
      </w:hyperlink>
      <w:r w:rsidRPr="00A06F13">
        <w:rPr>
          <w:rFonts w:ascii="Times New Roman" w:hAnsi="Times New Roman" w:cs="Times New Roman"/>
        </w:rPr>
        <w:t xml:space="preserve"> и </w:t>
      </w:r>
      <w:hyperlink w:anchor="P117" w:history="1">
        <w:r w:rsidRPr="00A06F13">
          <w:rPr>
            <w:rFonts w:ascii="Times New Roman" w:hAnsi="Times New Roman" w:cs="Times New Roman"/>
          </w:rPr>
          <w:t>23</w:t>
        </w:r>
      </w:hyperlink>
      <w:r w:rsidRPr="00A06F13">
        <w:rPr>
          <w:rFonts w:ascii="Times New Roman" w:hAnsi="Times New Roman" w:cs="Times New Roman"/>
        </w:rP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history="1">
        <w:r w:rsidRPr="00A06F13">
          <w:rPr>
            <w:rFonts w:ascii="Times New Roman" w:hAnsi="Times New Roman" w:cs="Times New Roman"/>
          </w:rPr>
          <w:t>пунктами 20</w:t>
        </w:r>
      </w:hyperlink>
      <w:r w:rsidRPr="00A06F13">
        <w:rPr>
          <w:rFonts w:ascii="Times New Roman" w:hAnsi="Times New Roman" w:cs="Times New Roman"/>
        </w:rPr>
        <w:t xml:space="preserve"> - </w:t>
      </w:r>
      <w:hyperlink w:anchor="P118" w:history="1">
        <w:r w:rsidRPr="00A06F13">
          <w:rPr>
            <w:rFonts w:ascii="Times New Roman" w:hAnsi="Times New Roman" w:cs="Times New Roman"/>
          </w:rPr>
          <w:t>24</w:t>
        </w:r>
      </w:hyperlink>
      <w:r w:rsidRPr="00A06F13">
        <w:rPr>
          <w:rFonts w:ascii="Times New Roman" w:hAnsi="Times New Roman" w:cs="Times New Roman"/>
        </w:rPr>
        <w:t xml:space="preserve"> настоящего Стандарта.</w:t>
      </w:r>
    </w:p>
    <w:p w:rsidR="00A06F13" w:rsidRPr="00A06F13" w:rsidRDefault="00A06F13">
      <w:pPr>
        <w:pStyle w:val="ConsPlusNormal"/>
        <w:spacing w:before="220"/>
        <w:ind w:firstLine="540"/>
        <w:jc w:val="both"/>
        <w:rPr>
          <w:rFonts w:ascii="Times New Roman" w:hAnsi="Times New Roman" w:cs="Times New Roman"/>
        </w:rPr>
      </w:pPr>
      <w:bookmarkStart w:id="9" w:name="P122"/>
      <w:bookmarkEnd w:id="9"/>
      <w:r w:rsidRPr="00A06F13">
        <w:rPr>
          <w:rFonts w:ascii="Times New Roman" w:hAnsi="Times New Roman" w:cs="Times New Roman"/>
        </w:rPr>
        <w:t xml:space="preserve">26. </w:t>
      </w:r>
      <w:proofErr w:type="gramStart"/>
      <w:r w:rsidRPr="00A06F13">
        <w:rPr>
          <w:rFonts w:ascii="Times New Roman" w:hAnsi="Times New Roman" w:cs="Times New Roman"/>
        </w:rP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rsidRPr="00A06F13">
        <w:rPr>
          <w:rFonts w:ascii="Times New Roman" w:hAnsi="Times New Roman" w:cs="Times New Roman"/>
        </w:rPr>
        <w:t xml:space="preserve">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План реализации сервисов (мероприятий) включает в себя следующую информацию: </w:t>
      </w:r>
      <w:r w:rsidRPr="00A06F13">
        <w:rPr>
          <w:rFonts w:ascii="Times New Roman" w:hAnsi="Times New Roman" w:cs="Times New Roman"/>
        </w:rPr>
        <w:lastRenderedPageBreak/>
        <w:t xml:space="preserve">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w:t>
      </w:r>
      <w:proofErr w:type="spellStart"/>
      <w:r w:rsidRPr="00A06F13">
        <w:rPr>
          <w:rFonts w:ascii="Times New Roman" w:hAnsi="Times New Roman" w:cs="Times New Roman"/>
        </w:rPr>
        <w:t>интернет-ресурсу</w:t>
      </w:r>
      <w:proofErr w:type="spellEnd"/>
      <w:r w:rsidRPr="00A06F13">
        <w:rPr>
          <w:rFonts w:ascii="Times New Roman" w:hAnsi="Times New Roman" w:cs="Times New Roman"/>
        </w:rPr>
        <w:t>, на котором будет проводиться дистанционное мероприятие.</w:t>
      </w:r>
    </w:p>
    <w:p w:rsidR="00A06F13" w:rsidRPr="00A06F13" w:rsidRDefault="00A06F13">
      <w:pPr>
        <w:pStyle w:val="ConsPlusNormal"/>
        <w:spacing w:before="220"/>
        <w:ind w:firstLine="540"/>
        <w:jc w:val="both"/>
        <w:rPr>
          <w:rFonts w:ascii="Times New Roman" w:hAnsi="Times New Roman" w:cs="Times New Roman"/>
        </w:rPr>
      </w:pPr>
      <w:bookmarkStart w:id="10" w:name="P124"/>
      <w:bookmarkEnd w:id="10"/>
      <w:r w:rsidRPr="00A06F13">
        <w:rPr>
          <w:rFonts w:ascii="Times New Roman" w:hAnsi="Times New Roman" w:cs="Times New Roman"/>
        </w:rPr>
        <w:t>27. Центр занятости населения формирует план реализации сервисов (мероприятий) с учетом следующей информации: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результатов тестирования гражданина, содержащихся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автоматически сформированного на единой цифровой платформе рекомендуемого перечня сервисов (мероприятий).</w:t>
      </w:r>
    </w:p>
    <w:p w:rsidR="00A06F13" w:rsidRPr="00A06F13" w:rsidRDefault="00A06F13">
      <w:pPr>
        <w:pStyle w:val="ConsPlusNormal"/>
        <w:spacing w:before="220"/>
        <w:ind w:firstLine="540"/>
        <w:jc w:val="both"/>
        <w:rPr>
          <w:rFonts w:ascii="Times New Roman" w:hAnsi="Times New Roman" w:cs="Times New Roman"/>
        </w:rPr>
      </w:pPr>
      <w:bookmarkStart w:id="11" w:name="P128"/>
      <w:bookmarkEnd w:id="11"/>
      <w:r w:rsidRPr="00A06F13">
        <w:rPr>
          <w:rFonts w:ascii="Times New Roman" w:hAnsi="Times New Roman" w:cs="Times New Roman"/>
        </w:rPr>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план реализации сервисов (мероприятий) для согласования;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Информация о согласовании гражданином плана реализации сервисов (мероприятий) фиксируется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history="1">
        <w:r w:rsidRPr="00A06F13">
          <w:rPr>
            <w:rFonts w:ascii="Times New Roman" w:hAnsi="Times New Roman" w:cs="Times New Roman"/>
          </w:rPr>
          <w:t>пункте 28</w:t>
        </w:r>
      </w:hyperlink>
      <w:r w:rsidRPr="00A06F13">
        <w:rPr>
          <w:rFonts w:ascii="Times New Roman" w:hAnsi="Times New Roman" w:cs="Times New Roman"/>
        </w:rPr>
        <w:t xml:space="preserve"> настоящего Стандарта: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а) связывается с гражданином по указанному в </w:t>
      </w:r>
      <w:proofErr w:type="gramStart"/>
      <w:r w:rsidRPr="00A06F13">
        <w:rPr>
          <w:rFonts w:ascii="Times New Roman" w:hAnsi="Times New Roman" w:cs="Times New Roman"/>
        </w:rPr>
        <w:t>заявлении</w:t>
      </w:r>
      <w:proofErr w:type="gramEnd"/>
      <w:r w:rsidRPr="00A06F13">
        <w:rPr>
          <w:rFonts w:ascii="Times New Roman" w:hAnsi="Times New Roman" w:cs="Times New Roman"/>
        </w:rPr>
        <w:t xml:space="preserve"> номеру телефона для обсуждения плана реализации сервисов (мероприятий) в дистанционной 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б) вносит необходимые изменения в план реализации сервисов (мероприятий) и отмечает результаты согласования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в) направляет план реализации сервисов (мероприятий) гражданину на повторное согласование.</w:t>
      </w:r>
    </w:p>
    <w:p w:rsidR="00A06F13" w:rsidRPr="00A06F13" w:rsidRDefault="00A06F13">
      <w:pPr>
        <w:pStyle w:val="ConsPlusNormal"/>
        <w:spacing w:before="220"/>
        <w:ind w:firstLine="540"/>
        <w:jc w:val="both"/>
        <w:rPr>
          <w:rFonts w:ascii="Times New Roman" w:hAnsi="Times New Roman" w:cs="Times New Roman"/>
        </w:rPr>
      </w:pPr>
      <w:bookmarkStart w:id="12" w:name="P136"/>
      <w:bookmarkEnd w:id="12"/>
      <w:r w:rsidRPr="00A06F13">
        <w:rPr>
          <w:rFonts w:ascii="Times New Roman" w:hAnsi="Times New Roman" w:cs="Times New Roman"/>
        </w:rPr>
        <w:t xml:space="preserve">30. </w:t>
      </w:r>
      <w:proofErr w:type="gramStart"/>
      <w:r w:rsidRPr="00A06F13">
        <w:rPr>
          <w:rFonts w:ascii="Times New Roman" w:hAnsi="Times New Roman" w:cs="Times New Roman"/>
        </w:rPr>
        <w:t xml:space="preserve">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history="1">
        <w:r w:rsidRPr="00A06F13">
          <w:rPr>
            <w:rFonts w:ascii="Times New Roman" w:hAnsi="Times New Roman" w:cs="Times New Roman"/>
          </w:rPr>
          <w:t>пункте 28</w:t>
        </w:r>
      </w:hyperlink>
      <w:r w:rsidRPr="00A06F13">
        <w:rPr>
          <w:rFonts w:ascii="Times New Roman" w:hAnsi="Times New Roman" w:cs="Times New Roman"/>
        </w:rPr>
        <w:t xml:space="preserve"> настоящего Стандарта, направляет гражданину с использованием единой цифровой платформы уведомление о необходимости явиться</w:t>
      </w:r>
      <w:proofErr w:type="gramEnd"/>
      <w:r w:rsidRPr="00A06F13">
        <w:rPr>
          <w:rFonts w:ascii="Times New Roman" w:hAnsi="Times New Roman" w:cs="Times New Roman"/>
        </w:rPr>
        <w:t xml:space="preserve"> в центр занятости населения для обсуждения плана реализации сервисов (мероприятий) в указанные дату и время.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lastRenderedPageBreak/>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A06F13" w:rsidRPr="00A06F13" w:rsidRDefault="00A06F13">
      <w:pPr>
        <w:pStyle w:val="ConsPlusNormal"/>
        <w:spacing w:before="220"/>
        <w:ind w:firstLine="540"/>
        <w:jc w:val="both"/>
        <w:rPr>
          <w:rFonts w:ascii="Times New Roman" w:hAnsi="Times New Roman" w:cs="Times New Roman"/>
        </w:rPr>
      </w:pPr>
      <w:proofErr w:type="gramStart"/>
      <w:r w:rsidRPr="00A06F13">
        <w:rPr>
          <w:rFonts w:ascii="Times New Roman" w:hAnsi="Times New Roman" w:cs="Times New Roman"/>
        </w:rP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rsidRPr="00A06F13">
        <w:rPr>
          <w:rFonts w:ascii="Times New Roman" w:hAnsi="Times New Roman" w:cs="Times New Roman"/>
        </w:rP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31. Согласованный план реализации сервисов (мероприятий) доступен гражданину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bookmarkStart w:id="13" w:name="P142"/>
      <w:bookmarkEnd w:id="13"/>
      <w:r w:rsidRPr="00A06F13">
        <w:rPr>
          <w:rFonts w:ascii="Times New Roman" w:hAnsi="Times New Roman" w:cs="Times New Roman"/>
        </w:rPr>
        <w:t xml:space="preserve">32. Центр занятости населения обеспечивает реализацию сервисов (мероприятий) в </w:t>
      </w:r>
      <w:proofErr w:type="gramStart"/>
      <w:r w:rsidRPr="00A06F13">
        <w:rPr>
          <w:rFonts w:ascii="Times New Roman" w:hAnsi="Times New Roman" w:cs="Times New Roman"/>
        </w:rPr>
        <w:t>соответствии</w:t>
      </w:r>
      <w:proofErr w:type="gramEnd"/>
      <w:r w:rsidRPr="00A06F13">
        <w:rPr>
          <w:rFonts w:ascii="Times New Roman" w:hAnsi="Times New Roman" w:cs="Times New Roman"/>
        </w:rPr>
        <w:t xml:space="preserve"> с планом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рамках оказания государственной услуги реализуются сервисы, направленные </w:t>
      </w:r>
      <w:proofErr w:type="gramStart"/>
      <w:r w:rsidRPr="00A06F13">
        <w:rPr>
          <w:rFonts w:ascii="Times New Roman" w:hAnsi="Times New Roman" w:cs="Times New Roman"/>
        </w:rPr>
        <w:t>на</w:t>
      </w:r>
      <w:proofErr w:type="gramEnd"/>
      <w:r w:rsidRPr="00A06F13">
        <w:rPr>
          <w:rFonts w:ascii="Times New Roman" w:hAnsi="Times New Roman" w:cs="Times New Roman"/>
        </w:rPr>
        <w: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совершенствование навыков делового общения и проведения собеседований с работодателем, </w:t>
      </w:r>
      <w:proofErr w:type="spellStart"/>
      <w:r w:rsidRPr="00A06F13">
        <w:rPr>
          <w:rFonts w:ascii="Times New Roman" w:hAnsi="Times New Roman" w:cs="Times New Roman"/>
        </w:rPr>
        <w:t>самопрезентации</w:t>
      </w:r>
      <w:proofErr w:type="spellEnd"/>
      <w:r w:rsidRPr="00A06F13">
        <w:rPr>
          <w:rFonts w:ascii="Times New Roman" w:hAnsi="Times New Roman" w:cs="Times New Roman"/>
        </w:rPr>
        <w:t>, формирование активной жизненной позиции;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решение вопросов, связанных с подготовкой к выходу на новую работу, адаптацией в </w:t>
      </w:r>
      <w:proofErr w:type="gramStart"/>
      <w:r w:rsidRPr="00A06F13">
        <w:rPr>
          <w:rFonts w:ascii="Times New Roman" w:hAnsi="Times New Roman" w:cs="Times New Roman"/>
        </w:rPr>
        <w:t>коллективе</w:t>
      </w:r>
      <w:proofErr w:type="gramEnd"/>
      <w:r w:rsidRPr="00A06F13">
        <w:rPr>
          <w:rFonts w:ascii="Times New Roman" w:hAnsi="Times New Roman" w:cs="Times New Roman"/>
        </w:rPr>
        <w:t>, закреплением на новом рабочем месте и планированием карьеры, выполнением профессиональных обязанностей.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рамках</w:t>
      </w:r>
      <w:proofErr w:type="gramEnd"/>
      <w:r w:rsidRPr="00A06F13">
        <w:rPr>
          <w:rFonts w:ascii="Times New Roman" w:hAnsi="Times New Roman" w:cs="Times New Roman"/>
        </w:rPr>
        <w:t xml:space="preserve"> реализации сервисов могут проводиться тренинги, индивидуальные и групповые консультации, </w:t>
      </w:r>
      <w:proofErr w:type="spellStart"/>
      <w:r w:rsidRPr="00A06F13">
        <w:rPr>
          <w:rFonts w:ascii="Times New Roman" w:hAnsi="Times New Roman" w:cs="Times New Roman"/>
        </w:rPr>
        <w:t>вебинары</w:t>
      </w:r>
      <w:proofErr w:type="spellEnd"/>
      <w:r w:rsidRPr="00A06F13">
        <w:rPr>
          <w:rFonts w:ascii="Times New Roman" w:hAnsi="Times New Roman" w:cs="Times New Roman"/>
        </w:rPr>
        <w:t>, лекции и другие мероприятия.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&lt;4&gt; </w:t>
      </w:r>
      <w:hyperlink r:id="rId15" w:history="1">
        <w:r w:rsidRPr="00A06F13">
          <w:rPr>
            <w:rFonts w:ascii="Times New Roman" w:hAnsi="Times New Roman" w:cs="Times New Roman"/>
          </w:rPr>
          <w:t>Пункт 7</w:t>
        </w:r>
      </w:hyperlink>
      <w:r w:rsidRPr="00A06F13">
        <w:rPr>
          <w:rFonts w:ascii="Times New Roman" w:hAnsi="Times New Roman" w:cs="Times New Roman"/>
        </w:rP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33. Центр занятости населения: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а) анализирует результаты проведения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lastRenderedPageBreak/>
        <w:t xml:space="preserve">б) </w:t>
      </w:r>
      <w:proofErr w:type="gramStart"/>
      <w:r w:rsidRPr="00A06F13">
        <w:rPr>
          <w:rFonts w:ascii="Times New Roman" w:hAnsi="Times New Roman" w:cs="Times New Roman"/>
        </w:rPr>
        <w:t>оформляет и вносит</w:t>
      </w:r>
      <w:proofErr w:type="gramEnd"/>
      <w:r w:rsidRPr="00A06F13">
        <w:rPr>
          <w:rFonts w:ascii="Times New Roman" w:hAnsi="Times New Roman" w:cs="Times New Roman"/>
        </w:rPr>
        <w:t xml:space="preserve">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в) разрабатывает рекомендации для гражданина с учетом результатов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г) при необходимости </w:t>
      </w:r>
      <w:proofErr w:type="gramStart"/>
      <w:r w:rsidRPr="00A06F13">
        <w:rPr>
          <w:rFonts w:ascii="Times New Roman" w:hAnsi="Times New Roman" w:cs="Times New Roman"/>
        </w:rPr>
        <w:t>обсуждает с гражданином и разъясняет</w:t>
      </w:r>
      <w:proofErr w:type="gramEnd"/>
      <w:r w:rsidRPr="00A06F13">
        <w:rPr>
          <w:rFonts w:ascii="Times New Roman" w:hAnsi="Times New Roman" w:cs="Times New Roman"/>
        </w:rPr>
        <w:t xml:space="preserve"> рекомендации, вносит их на единую цифровую платформу и включает в заключение о предоставлении государственной услуги;</w:t>
      </w:r>
    </w:p>
    <w:p w:rsidR="00A06F13" w:rsidRPr="00A06F13" w:rsidRDefault="00A06F13">
      <w:pPr>
        <w:pStyle w:val="ConsPlusNormal"/>
        <w:spacing w:before="220"/>
        <w:ind w:firstLine="540"/>
        <w:jc w:val="both"/>
        <w:rPr>
          <w:rFonts w:ascii="Times New Roman" w:hAnsi="Times New Roman" w:cs="Times New Roman"/>
        </w:rPr>
      </w:pPr>
      <w:proofErr w:type="spellStart"/>
      <w:r w:rsidRPr="00A06F13">
        <w:rPr>
          <w:rFonts w:ascii="Times New Roman" w:hAnsi="Times New Roman" w:cs="Times New Roman"/>
        </w:rPr>
        <w:t>д</w:t>
      </w:r>
      <w:proofErr w:type="spellEnd"/>
      <w:r w:rsidRPr="00A06F13">
        <w:rPr>
          <w:rFonts w:ascii="Times New Roman" w:hAnsi="Times New Roman" w:cs="Times New Roman"/>
        </w:rPr>
        <w:t>)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34. После завершения реализации сервисов на единой цифровой платформе автоматически </w:t>
      </w:r>
      <w:proofErr w:type="gramStart"/>
      <w:r w:rsidRPr="00A06F13">
        <w:rPr>
          <w:rFonts w:ascii="Times New Roman" w:hAnsi="Times New Roman" w:cs="Times New Roman"/>
        </w:rPr>
        <w:t>формируется и направляется</w:t>
      </w:r>
      <w:proofErr w:type="gramEnd"/>
      <w:r w:rsidRPr="00A06F13">
        <w:rPr>
          <w:rFonts w:ascii="Times New Roman" w:hAnsi="Times New Roman" w:cs="Times New Roman"/>
        </w:rPr>
        <w:t xml:space="preserve"> гражданину уведомление, содержащее: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а) предложение получить индивидуальную консультацию 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наличия вопросов по социальной адаптации на рынке труда;</w:t>
      </w:r>
    </w:p>
    <w:p w:rsidR="00A06F13" w:rsidRPr="00A06F13" w:rsidRDefault="00A06F13">
      <w:pPr>
        <w:pStyle w:val="ConsPlusNormal"/>
        <w:spacing w:before="220"/>
        <w:ind w:firstLine="540"/>
        <w:jc w:val="both"/>
        <w:rPr>
          <w:rFonts w:ascii="Times New Roman" w:hAnsi="Times New Roman" w:cs="Times New Roman"/>
        </w:rPr>
      </w:pPr>
      <w:bookmarkStart w:id="14" w:name="P162"/>
      <w:bookmarkEnd w:id="14"/>
      <w:r w:rsidRPr="00A06F13">
        <w:rPr>
          <w:rFonts w:ascii="Times New Roman" w:hAnsi="Times New Roman" w:cs="Times New Roman"/>
        </w:rPr>
        <w:t>б) порядок обращения гражданина в центр занятости населения для получения консультации;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35. Индивидуальная консультация проводится в центре занятости населения в </w:t>
      </w:r>
      <w:proofErr w:type="gramStart"/>
      <w:r w:rsidRPr="00A06F13">
        <w:rPr>
          <w:rFonts w:ascii="Times New Roman" w:hAnsi="Times New Roman" w:cs="Times New Roman"/>
        </w:rPr>
        <w:t>указанные</w:t>
      </w:r>
      <w:proofErr w:type="gramEnd"/>
      <w:r w:rsidRPr="00A06F13">
        <w:rPr>
          <w:rFonts w:ascii="Times New Roman" w:hAnsi="Times New Roman" w:cs="Times New Roman"/>
        </w:rPr>
        <w:t xml:space="preserve"> в уведомлении дату и время.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Результаты индивидуальной консультации центр занятости населения фиксирует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2" w:history="1">
        <w:r w:rsidRPr="00A06F13">
          <w:rPr>
            <w:rFonts w:ascii="Times New Roman" w:hAnsi="Times New Roman" w:cs="Times New Roman"/>
          </w:rPr>
          <w:t>пунктами 26</w:t>
        </w:r>
      </w:hyperlink>
      <w:r w:rsidRPr="00A06F13">
        <w:rPr>
          <w:rFonts w:ascii="Times New Roman" w:hAnsi="Times New Roman" w:cs="Times New Roman"/>
        </w:rPr>
        <w:t xml:space="preserve"> - </w:t>
      </w:r>
      <w:hyperlink w:anchor="P142" w:history="1">
        <w:r w:rsidRPr="00A06F13">
          <w:rPr>
            <w:rFonts w:ascii="Times New Roman" w:hAnsi="Times New Roman" w:cs="Times New Roman"/>
          </w:rPr>
          <w:t>32</w:t>
        </w:r>
      </w:hyperlink>
      <w:r w:rsidRPr="00A06F13">
        <w:rPr>
          <w:rFonts w:ascii="Times New Roman" w:hAnsi="Times New Roman" w:cs="Times New Roman"/>
        </w:rP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history="1">
        <w:r w:rsidRPr="00A06F13">
          <w:rPr>
            <w:rFonts w:ascii="Times New Roman" w:hAnsi="Times New Roman" w:cs="Times New Roman"/>
          </w:rPr>
          <w:t>пункте 27</w:t>
        </w:r>
      </w:hyperlink>
      <w:r w:rsidRPr="00A06F13">
        <w:rPr>
          <w:rFonts w:ascii="Times New Roman" w:hAnsi="Times New Roman" w:cs="Times New Roman"/>
        </w:rPr>
        <w:t xml:space="preserve"> настоящего Стандарта, учитывает результаты индивидуальной консультации с гражданином.</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36. При неявке гражданина в центр занятости населения для получения индивидуальной консультации в указанные в уведомлении дату и время центр занятости населения фиксирует неявку на единой цифровой платформе.</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lastRenderedPageBreak/>
        <w:t xml:space="preserve">В </w:t>
      </w:r>
      <w:proofErr w:type="gramStart"/>
      <w:r w:rsidRPr="00A06F13">
        <w:rPr>
          <w:rFonts w:ascii="Times New Roman" w:hAnsi="Times New Roman" w:cs="Times New Roman"/>
        </w:rPr>
        <w:t>случае</w:t>
      </w:r>
      <w:proofErr w:type="gramEnd"/>
      <w:r w:rsidRPr="00A06F13">
        <w:rPr>
          <w:rFonts w:ascii="Times New Roman" w:hAnsi="Times New Roman" w:cs="Times New Roman"/>
        </w:rPr>
        <w:t xml:space="preserve"> если гражданин не записался на индивидуальную консультацию в срок, указанный в </w:t>
      </w:r>
      <w:hyperlink w:anchor="P162" w:history="1">
        <w:r w:rsidRPr="00A06F13">
          <w:rPr>
            <w:rFonts w:ascii="Times New Roman" w:hAnsi="Times New Roman" w:cs="Times New Roman"/>
          </w:rPr>
          <w:t>подпункте "б" пункта 34</w:t>
        </w:r>
      </w:hyperlink>
      <w:r w:rsidRPr="00A06F13">
        <w:rPr>
          <w:rFonts w:ascii="Times New Roman" w:hAnsi="Times New Roman" w:cs="Times New Roman"/>
        </w:rP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history="1">
        <w:r w:rsidRPr="00A06F13">
          <w:rPr>
            <w:rFonts w:ascii="Times New Roman" w:hAnsi="Times New Roman" w:cs="Times New Roman"/>
          </w:rPr>
          <w:t>пунктами 37</w:t>
        </w:r>
      </w:hyperlink>
      <w:r w:rsidRPr="00A06F13">
        <w:rPr>
          <w:rFonts w:ascii="Times New Roman" w:hAnsi="Times New Roman" w:cs="Times New Roman"/>
        </w:rPr>
        <w:t xml:space="preserve"> - </w:t>
      </w:r>
      <w:hyperlink w:anchor="P172" w:history="1">
        <w:r w:rsidRPr="00A06F13">
          <w:rPr>
            <w:rFonts w:ascii="Times New Roman" w:hAnsi="Times New Roman" w:cs="Times New Roman"/>
          </w:rPr>
          <w:t>38</w:t>
        </w:r>
      </w:hyperlink>
      <w:r w:rsidRPr="00A06F13">
        <w:rPr>
          <w:rFonts w:ascii="Times New Roman" w:hAnsi="Times New Roman" w:cs="Times New Roman"/>
        </w:rPr>
        <w:t xml:space="preserve"> настоящего Стандарта.</w:t>
      </w:r>
    </w:p>
    <w:p w:rsidR="00A06F13" w:rsidRPr="00A06F13" w:rsidRDefault="00A06F13">
      <w:pPr>
        <w:pStyle w:val="ConsPlusNormal"/>
        <w:spacing w:before="220"/>
        <w:ind w:firstLine="540"/>
        <w:jc w:val="both"/>
        <w:rPr>
          <w:rFonts w:ascii="Times New Roman" w:hAnsi="Times New Roman" w:cs="Times New Roman"/>
        </w:rPr>
      </w:pPr>
      <w:bookmarkStart w:id="15" w:name="P171"/>
      <w:bookmarkEnd w:id="15"/>
      <w:r w:rsidRPr="00A06F13">
        <w:rPr>
          <w:rFonts w:ascii="Times New Roman" w:hAnsi="Times New Roman" w:cs="Times New Roman"/>
        </w:rPr>
        <w:t xml:space="preserve">37. </w:t>
      </w:r>
      <w:proofErr w:type="gramStart"/>
      <w:r w:rsidRPr="00A06F13">
        <w:rPr>
          <w:rFonts w:ascii="Times New Roman" w:hAnsi="Times New Roman" w:cs="Times New Roman"/>
        </w:rPr>
        <w:t xml:space="preserve">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history="1">
        <w:r w:rsidRPr="00A06F13">
          <w:rPr>
            <w:rFonts w:ascii="Times New Roman" w:hAnsi="Times New Roman" w:cs="Times New Roman"/>
          </w:rPr>
          <w:t>подпункте "б" пункта 34</w:t>
        </w:r>
      </w:hyperlink>
      <w:r w:rsidRPr="00A06F13">
        <w:rPr>
          <w:rFonts w:ascii="Times New Roman" w:hAnsi="Times New Roman" w:cs="Times New Roman"/>
        </w:rP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rsidRPr="00A06F13">
        <w:rPr>
          <w:rFonts w:ascii="Times New Roman" w:hAnsi="Times New Roman" w:cs="Times New Roman"/>
        </w:rPr>
        <w:t xml:space="preserve"> гражданина на индивидуальную консультацию).</w:t>
      </w:r>
    </w:p>
    <w:p w:rsidR="00A06F13" w:rsidRPr="00A06F13" w:rsidRDefault="00A06F13">
      <w:pPr>
        <w:pStyle w:val="ConsPlusNormal"/>
        <w:spacing w:before="220"/>
        <w:ind w:firstLine="540"/>
        <w:jc w:val="both"/>
        <w:rPr>
          <w:rFonts w:ascii="Times New Roman" w:hAnsi="Times New Roman" w:cs="Times New Roman"/>
        </w:rPr>
      </w:pPr>
      <w:bookmarkStart w:id="16" w:name="P172"/>
      <w:bookmarkEnd w:id="16"/>
      <w:r w:rsidRPr="00A06F13">
        <w:rPr>
          <w:rFonts w:ascii="Times New Roman" w:hAnsi="Times New Roman" w:cs="Times New Roman"/>
        </w:rP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39. </w:t>
      </w:r>
      <w:proofErr w:type="gramStart"/>
      <w:r w:rsidRPr="00A06F13">
        <w:rPr>
          <w:rFonts w:ascii="Times New Roman" w:hAnsi="Times New Roman" w:cs="Times New Roman"/>
        </w:rPr>
        <w:t xml:space="preserve">В случае прекращения предоставления государственной услуги по основаниям, предусмотренным в </w:t>
      </w:r>
      <w:hyperlink w:anchor="P75" w:history="1">
        <w:r w:rsidRPr="00A06F13">
          <w:rPr>
            <w:rFonts w:ascii="Times New Roman" w:hAnsi="Times New Roman" w:cs="Times New Roman"/>
          </w:rPr>
          <w:t>пункте 14</w:t>
        </w:r>
      </w:hyperlink>
      <w:r w:rsidRPr="00A06F13">
        <w:rPr>
          <w:rFonts w:ascii="Times New Roman" w:hAnsi="Times New Roman" w:cs="Times New Roman"/>
        </w:rP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A06F13" w:rsidRPr="00A06F13" w:rsidRDefault="00A06F13">
      <w:pPr>
        <w:pStyle w:val="ConsPlusNormal"/>
        <w:jc w:val="both"/>
        <w:rPr>
          <w:rFonts w:ascii="Times New Roman" w:hAnsi="Times New Roman" w:cs="Times New Roman"/>
        </w:rPr>
      </w:pPr>
    </w:p>
    <w:p w:rsidR="00A06F13" w:rsidRPr="00A06F13" w:rsidRDefault="00A06F13">
      <w:pPr>
        <w:pStyle w:val="ConsPlusTitle"/>
        <w:jc w:val="center"/>
        <w:outlineLvl w:val="1"/>
        <w:rPr>
          <w:rFonts w:ascii="Times New Roman" w:hAnsi="Times New Roman" w:cs="Times New Roman"/>
        </w:rPr>
      </w:pPr>
      <w:r w:rsidRPr="00A06F13">
        <w:rPr>
          <w:rFonts w:ascii="Times New Roman" w:hAnsi="Times New Roman" w:cs="Times New Roman"/>
        </w:rPr>
        <w:t>IV. Требования к обеспечению организации деятельности,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показателям исполнения Стандарта</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ind w:firstLine="540"/>
        <w:jc w:val="both"/>
        <w:rPr>
          <w:rFonts w:ascii="Times New Roman" w:hAnsi="Times New Roman" w:cs="Times New Roman"/>
        </w:rPr>
      </w:pPr>
      <w:r w:rsidRPr="00A06F13">
        <w:rPr>
          <w:rFonts w:ascii="Times New Roman" w:hAnsi="Times New Roman" w:cs="Times New Roman"/>
        </w:rPr>
        <w:t xml:space="preserve">40. Предоставление государственной услуги осуществляется центрами занятости населения в </w:t>
      </w:r>
      <w:proofErr w:type="gramStart"/>
      <w:r w:rsidRPr="00A06F13">
        <w:rPr>
          <w:rFonts w:ascii="Times New Roman" w:hAnsi="Times New Roman" w:cs="Times New Roman"/>
        </w:rPr>
        <w:t>соответствии</w:t>
      </w:r>
      <w:proofErr w:type="gramEnd"/>
      <w:r w:rsidRPr="00A06F13">
        <w:rPr>
          <w:rFonts w:ascii="Times New Roman" w:hAnsi="Times New Roman" w:cs="Times New Roman"/>
        </w:rPr>
        <w:t xml:space="preserve">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41. </w:t>
      </w:r>
      <w:proofErr w:type="gramStart"/>
      <w:r w:rsidRPr="00A06F13">
        <w:rPr>
          <w:rFonts w:ascii="Times New Roman" w:hAnsi="Times New Roman" w:cs="Times New Roman"/>
        </w:rPr>
        <w:t xml:space="preserve">В целях реализации положений настоящего Стандарта, в соответствии с </w:t>
      </w:r>
      <w:hyperlink r:id="rId16" w:history="1">
        <w:r w:rsidRPr="00A06F13">
          <w:rPr>
            <w:rFonts w:ascii="Times New Roman" w:hAnsi="Times New Roman" w:cs="Times New Roman"/>
          </w:rPr>
          <w:t>пунктом 4</w:t>
        </w:r>
      </w:hyperlink>
      <w:r w:rsidRPr="00A06F13">
        <w:rPr>
          <w:rFonts w:ascii="Times New Roman" w:hAnsi="Times New Roman" w:cs="Times New Roman"/>
        </w:rP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rsidRPr="00A06F13">
        <w:rPr>
          <w:rFonts w:ascii="Times New Roman" w:hAnsi="Times New Roman" w:cs="Times New Roman"/>
        </w:rPr>
        <w:t xml:space="preserve"> </w:t>
      </w:r>
      <w:proofErr w:type="gramStart"/>
      <w:r w:rsidRPr="00A06F13">
        <w:rPr>
          <w:rFonts w:ascii="Times New Roman" w:hAnsi="Times New Roman" w:cs="Times New Roman"/>
        </w:rPr>
        <w:t>мониторинге</w:t>
      </w:r>
      <w:proofErr w:type="gramEnd"/>
      <w:r w:rsidRPr="00A06F13">
        <w:rPr>
          <w:rFonts w:ascii="Times New Roman" w:hAnsi="Times New Roman" w:cs="Times New Roman"/>
        </w:rPr>
        <w:t xml:space="preserve"> их исполнения" (Собрание законодательства Российской Федерации, 2022, N 1, ст. 97):</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w:t>
      </w:r>
      <w:proofErr w:type="gramStart"/>
      <w:r w:rsidRPr="00A06F13">
        <w:rPr>
          <w:rFonts w:ascii="Times New Roman" w:hAnsi="Times New Roman" w:cs="Times New Roman"/>
        </w:rPr>
        <w:t>о-</w:t>
      </w:r>
      <w:proofErr w:type="gramEnd"/>
      <w:r w:rsidRPr="00A06F13">
        <w:rPr>
          <w:rFonts w:ascii="Times New Roman" w:hAnsi="Times New Roman" w:cs="Times New Roman"/>
        </w:rPr>
        <w:t xml:space="preserve"> и видеотехника);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канцелярскими принадлежностями;</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психологическое состояние гражданина;</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б) требования к кадровому обеспечению деятельности центров занятости населения по предоставлению государственной услуги:</w:t>
      </w:r>
    </w:p>
    <w:p w:rsidR="00A06F13" w:rsidRPr="00A06F13" w:rsidRDefault="00A06F13">
      <w:pPr>
        <w:pStyle w:val="ConsPlusNormal"/>
        <w:spacing w:before="220"/>
        <w:ind w:firstLine="540"/>
        <w:jc w:val="both"/>
        <w:rPr>
          <w:rFonts w:ascii="Times New Roman" w:hAnsi="Times New Roman" w:cs="Times New Roman"/>
        </w:rPr>
      </w:pPr>
      <w:proofErr w:type="gramStart"/>
      <w:r w:rsidRPr="00A06F13">
        <w:rPr>
          <w:rFonts w:ascii="Times New Roman" w:hAnsi="Times New Roman" w:cs="Times New Roman"/>
        </w:rPr>
        <w:lastRenderedPageBreak/>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history="1">
        <w:proofErr w:type="gramStart"/>
        <w:r w:rsidRPr="00A06F13">
          <w:rPr>
            <w:rFonts w:ascii="Times New Roman" w:hAnsi="Times New Roman" w:cs="Times New Roman"/>
          </w:rPr>
          <w:t>приложении</w:t>
        </w:r>
        <w:proofErr w:type="gramEnd"/>
        <w:r w:rsidRPr="00A06F13">
          <w:rPr>
            <w:rFonts w:ascii="Times New Roman" w:hAnsi="Times New Roman" w:cs="Times New Roman"/>
          </w:rPr>
          <w:t xml:space="preserve"> N 3</w:t>
        </w:r>
      </w:hyperlink>
      <w:r w:rsidRPr="00A06F13">
        <w:rPr>
          <w:rFonts w:ascii="Times New Roman" w:hAnsi="Times New Roman" w:cs="Times New Roman"/>
        </w:rPr>
        <w:t xml:space="preserve"> к настоящему Стандарту.</w:t>
      </w:r>
    </w:p>
    <w:p w:rsidR="00A06F13" w:rsidRPr="00A06F13" w:rsidRDefault="00A06F13">
      <w:pPr>
        <w:pStyle w:val="ConsPlusNormal"/>
        <w:spacing w:before="220"/>
        <w:ind w:firstLine="540"/>
        <w:jc w:val="both"/>
        <w:rPr>
          <w:rFonts w:ascii="Times New Roman" w:hAnsi="Times New Roman" w:cs="Times New Roman"/>
        </w:rPr>
      </w:pPr>
      <w:r w:rsidRPr="00A06F13">
        <w:rPr>
          <w:rFonts w:ascii="Times New Roman" w:hAnsi="Times New Roman" w:cs="Times New Roman"/>
        </w:rPr>
        <w:t xml:space="preserve">43. Сведения, необходимые для расчета показателей, центр занятости населения вносит на единую цифровую платформу в </w:t>
      </w:r>
      <w:proofErr w:type="gramStart"/>
      <w:r w:rsidRPr="00A06F13">
        <w:rPr>
          <w:rFonts w:ascii="Times New Roman" w:hAnsi="Times New Roman" w:cs="Times New Roman"/>
        </w:rPr>
        <w:t>результате</w:t>
      </w:r>
      <w:proofErr w:type="gramEnd"/>
      <w:r w:rsidRPr="00A06F13">
        <w:rPr>
          <w:rFonts w:ascii="Times New Roman" w:hAnsi="Times New Roman" w:cs="Times New Roman"/>
        </w:rPr>
        <w:t xml:space="preserve"> выполнения административных процедур (действий), предусмотренных настоящим Стандартом.</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right"/>
        <w:outlineLvl w:val="1"/>
        <w:rPr>
          <w:rFonts w:ascii="Times New Roman" w:hAnsi="Times New Roman" w:cs="Times New Roman"/>
        </w:rPr>
      </w:pPr>
      <w:r w:rsidRPr="00A06F13">
        <w:rPr>
          <w:rFonts w:ascii="Times New Roman" w:hAnsi="Times New Roman" w:cs="Times New Roman"/>
        </w:rPr>
        <w:t>Приложение N 1</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к Стандарту деятельности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осуществлению полномочия</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в сфере занятости населения</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оказанию государственной услуги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социальной адаптации безработных</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граждан на рынке труда,</w:t>
      </w:r>
    </w:p>
    <w:p w:rsidR="00A06F13" w:rsidRPr="00A06F13" w:rsidRDefault="00A06F13">
      <w:pPr>
        <w:pStyle w:val="ConsPlusNormal"/>
        <w:jc w:val="right"/>
        <w:rPr>
          <w:rFonts w:ascii="Times New Roman" w:hAnsi="Times New Roman" w:cs="Times New Roman"/>
        </w:rPr>
      </w:pPr>
      <w:proofErr w:type="gramStart"/>
      <w:r w:rsidRPr="00A06F13">
        <w:rPr>
          <w:rFonts w:ascii="Times New Roman" w:hAnsi="Times New Roman" w:cs="Times New Roman"/>
        </w:rPr>
        <w:t>утвержденному</w:t>
      </w:r>
      <w:proofErr w:type="gramEnd"/>
      <w:r w:rsidRPr="00A06F13">
        <w:rPr>
          <w:rFonts w:ascii="Times New Roman" w:hAnsi="Times New Roman" w:cs="Times New Roman"/>
        </w:rPr>
        <w:t xml:space="preserve"> приказом</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Министерства труда</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и социальной защиты</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Российской Федерации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от 27 апреля 2022 г. N 266н</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Рекомендуемый образец</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center"/>
        <w:rPr>
          <w:rFonts w:ascii="Times New Roman" w:hAnsi="Times New Roman" w:cs="Times New Roman"/>
        </w:rPr>
      </w:pPr>
      <w:bookmarkStart w:id="17" w:name="P209"/>
      <w:bookmarkEnd w:id="17"/>
      <w:r w:rsidRPr="00A06F13">
        <w:rPr>
          <w:rFonts w:ascii="Times New Roman" w:hAnsi="Times New Roman" w:cs="Times New Roman"/>
        </w:rPr>
        <w:t>Заявление</w:t>
      </w:r>
    </w:p>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о предоставлении государственной услуги по социальной</w:t>
      </w:r>
    </w:p>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адаптации безработных граждан на рынке труда</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1. Фамилия, имя, отчество (при наличии)</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2. Пол</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3. Дата рождения</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4. Гражданство</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5. ИНН</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6. СНИЛС</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7. Вид документа, удостоверяющего личность</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8. Серия, номер документа, удостоверяющего личность</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9. Дата выдачи документа, удостоверяющего личность</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10. Кем выдан документ, удостоверяющий личность</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11. Способ связи</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lastRenderedPageBreak/>
        <w:t>а) телефон</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б) адрес электронной почты (при наличии)</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12. Место оказания услуги:</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а) субъект Российской Федерации</w:t>
      </w:r>
    </w:p>
    <w:p w:rsidR="00A06F13" w:rsidRPr="00A06F13" w:rsidRDefault="00A06F13">
      <w:pPr>
        <w:pStyle w:val="ConsPlusNormal"/>
        <w:spacing w:before="220"/>
        <w:jc w:val="both"/>
        <w:rPr>
          <w:rFonts w:ascii="Times New Roman" w:hAnsi="Times New Roman" w:cs="Times New Roman"/>
        </w:rPr>
      </w:pPr>
      <w:r w:rsidRPr="00A06F13">
        <w:rPr>
          <w:rFonts w:ascii="Times New Roman" w:hAnsi="Times New Roman" w:cs="Times New Roman"/>
        </w:rPr>
        <w:t>б) центр занятости населения</w:t>
      </w:r>
    </w:p>
    <w:p w:rsidR="00A06F13" w:rsidRPr="00A06F13" w:rsidRDefault="00A06F1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510"/>
        <w:gridCol w:w="340"/>
        <w:gridCol w:w="8220"/>
      </w:tblGrid>
      <w:tr w:rsidR="00A06F13" w:rsidRPr="00A06F13">
        <w:tc>
          <w:tcPr>
            <w:tcW w:w="9070" w:type="dxa"/>
            <w:gridSpan w:val="3"/>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Подтверждение данных:</w:t>
            </w:r>
          </w:p>
        </w:tc>
      </w:tr>
      <w:tr w:rsidR="00A06F13" w:rsidRPr="00A06F13">
        <w:tc>
          <w:tcPr>
            <w:tcW w:w="510"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position w:val="-9"/>
              </w:rPr>
              <w:pict>
                <v:shape id="_x0000_i1025" style="width:15.75pt;height:21pt" coordsize="" o:spt="100" adj="0,,0" path="" filled="f" stroked="f">
                  <v:stroke joinstyle="miter"/>
                  <v:imagedata r:id="rId17" o:title="base_1_418608_32768"/>
                  <v:formulas/>
                  <v:path o:connecttype="segments"/>
                </v:shape>
              </w:pict>
            </w:r>
          </w:p>
        </w:tc>
        <w:tc>
          <w:tcPr>
            <w:tcW w:w="8560" w:type="dxa"/>
            <w:gridSpan w:val="2"/>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rsidRPr="00A06F13">
              <w:rPr>
                <w:rFonts w:ascii="Times New Roman" w:hAnsi="Times New Roman" w:cs="Times New Roman"/>
              </w:rPr>
              <w:t>на</w:t>
            </w:r>
            <w:proofErr w:type="gramEnd"/>
            <w:r w:rsidRPr="00A06F13">
              <w:rPr>
                <w:rFonts w:ascii="Times New Roman" w:hAnsi="Times New Roman" w:cs="Times New Roman"/>
              </w:rPr>
              <w:t>:</w:t>
            </w:r>
          </w:p>
        </w:tc>
      </w:tr>
      <w:tr w:rsidR="00A06F13" w:rsidRPr="00A06F13">
        <w:tc>
          <w:tcPr>
            <w:tcW w:w="510"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340"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w:t>
            </w:r>
          </w:p>
        </w:tc>
        <w:tc>
          <w:tcPr>
            <w:tcW w:w="8220"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w:t>
            </w:r>
            <w:proofErr w:type="gramStart"/>
            <w:r w:rsidRPr="00A06F13">
              <w:rPr>
                <w:rFonts w:ascii="Times New Roman" w:hAnsi="Times New Roman" w:cs="Times New Roman"/>
              </w:rPr>
              <w:t>обращении</w:t>
            </w:r>
            <w:proofErr w:type="gramEnd"/>
            <w:r w:rsidRPr="00A06F13">
              <w:rPr>
                <w:rFonts w:ascii="Times New Roman" w:hAnsi="Times New Roman" w:cs="Times New Roman"/>
              </w:rPr>
              <w:t xml:space="preserve"> вопросов;</w:t>
            </w:r>
          </w:p>
        </w:tc>
      </w:tr>
      <w:tr w:rsidR="00A06F13" w:rsidRPr="00A06F13">
        <w:tc>
          <w:tcPr>
            <w:tcW w:w="510"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340"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w:t>
            </w:r>
          </w:p>
        </w:tc>
        <w:tc>
          <w:tcPr>
            <w:tcW w:w="8220"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right"/>
        <w:outlineLvl w:val="1"/>
        <w:rPr>
          <w:rFonts w:ascii="Times New Roman" w:hAnsi="Times New Roman" w:cs="Times New Roman"/>
        </w:rPr>
      </w:pPr>
      <w:r w:rsidRPr="00A06F13">
        <w:rPr>
          <w:rFonts w:ascii="Times New Roman" w:hAnsi="Times New Roman" w:cs="Times New Roman"/>
        </w:rPr>
        <w:t>Приложение N 2</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к Стандарту деятельности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осуществлению полномочия</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в сфере занятости населения</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оказанию государственной услуги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социальной адаптации безработных</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граждан на рынке труда,</w:t>
      </w:r>
    </w:p>
    <w:p w:rsidR="00A06F13" w:rsidRPr="00A06F13" w:rsidRDefault="00A06F13">
      <w:pPr>
        <w:pStyle w:val="ConsPlusNormal"/>
        <w:jc w:val="right"/>
        <w:rPr>
          <w:rFonts w:ascii="Times New Roman" w:hAnsi="Times New Roman" w:cs="Times New Roman"/>
        </w:rPr>
      </w:pPr>
      <w:proofErr w:type="gramStart"/>
      <w:r w:rsidRPr="00A06F13">
        <w:rPr>
          <w:rFonts w:ascii="Times New Roman" w:hAnsi="Times New Roman" w:cs="Times New Roman"/>
        </w:rPr>
        <w:t>утвержденному</w:t>
      </w:r>
      <w:proofErr w:type="gramEnd"/>
      <w:r w:rsidRPr="00A06F13">
        <w:rPr>
          <w:rFonts w:ascii="Times New Roman" w:hAnsi="Times New Roman" w:cs="Times New Roman"/>
        </w:rPr>
        <w:t xml:space="preserve"> приказом</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Министерства труда</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и социальной защиты</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Российской Федерации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от 27 апреля 2022 г. N 266н</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Рекомендуемый образец</w:t>
      </w:r>
    </w:p>
    <w:p w:rsidR="00A06F13" w:rsidRPr="00A06F13" w:rsidRDefault="00A06F1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A06F13" w:rsidRPr="00A06F13">
        <w:tc>
          <w:tcPr>
            <w:tcW w:w="9071" w:type="dxa"/>
            <w:tcBorders>
              <w:top w:val="nil"/>
              <w:left w:val="nil"/>
              <w:bottom w:val="nil"/>
              <w:right w:val="nil"/>
            </w:tcBorders>
          </w:tcPr>
          <w:p w:rsidR="00A06F13" w:rsidRPr="00A06F13" w:rsidRDefault="00A06F13">
            <w:pPr>
              <w:pStyle w:val="ConsPlusNormal"/>
              <w:jc w:val="center"/>
              <w:rPr>
                <w:rFonts w:ascii="Times New Roman" w:hAnsi="Times New Roman" w:cs="Times New Roman"/>
              </w:rPr>
            </w:pPr>
            <w:bookmarkStart w:id="18" w:name="P259"/>
            <w:bookmarkEnd w:id="18"/>
            <w:r w:rsidRPr="00A06F13">
              <w:rPr>
                <w:rFonts w:ascii="Times New Roman" w:hAnsi="Times New Roman" w:cs="Times New Roman"/>
              </w:rPr>
              <w:t>Заключение</w:t>
            </w:r>
          </w:p>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о предоставлении гражданину государственной услуги по социальной адаптации безработных граждан на рынке труда</w:t>
            </w:r>
          </w:p>
        </w:tc>
      </w:tr>
      <w:tr w:rsidR="00A06F13" w:rsidRPr="00A06F13">
        <w:tc>
          <w:tcPr>
            <w:tcW w:w="9071" w:type="dxa"/>
            <w:tcBorders>
              <w:top w:val="nil"/>
              <w:left w:val="nil"/>
              <w:bottom w:val="single" w:sz="4" w:space="0" w:color="auto"/>
              <w:right w:val="nil"/>
            </w:tcBorders>
          </w:tcPr>
          <w:p w:rsidR="00A06F13" w:rsidRPr="00A06F13" w:rsidRDefault="00A06F13">
            <w:pPr>
              <w:pStyle w:val="ConsPlusNormal"/>
              <w:rPr>
                <w:rFonts w:ascii="Times New Roman" w:hAnsi="Times New Roman" w:cs="Times New Roman"/>
              </w:rPr>
            </w:pPr>
          </w:p>
        </w:tc>
      </w:tr>
      <w:tr w:rsidR="00A06F13" w:rsidRPr="00A06F13">
        <w:tc>
          <w:tcPr>
            <w:tcW w:w="9071" w:type="dxa"/>
            <w:tcBorders>
              <w:top w:val="single" w:sz="4" w:space="0" w:color="auto"/>
              <w:left w:val="nil"/>
              <w:bottom w:val="nil"/>
              <w:right w:val="nil"/>
            </w:tcBorders>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(фамилия, имя, отчество (при наличии) гражданина)</w:t>
            </w:r>
          </w:p>
        </w:tc>
      </w:tr>
      <w:tr w:rsidR="00A06F13" w:rsidRPr="00A06F13">
        <w:tc>
          <w:tcPr>
            <w:tcW w:w="9071"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предоставлена государственная услуга по социальной адаптации безработных граждан на рынке труда.</w:t>
            </w:r>
          </w:p>
        </w:tc>
      </w:tr>
      <w:tr w:rsidR="00A06F13" w:rsidRPr="00A06F13">
        <w:tc>
          <w:tcPr>
            <w:tcW w:w="9071"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В </w:t>
            </w:r>
            <w:proofErr w:type="gramStart"/>
            <w:r w:rsidRPr="00A06F13">
              <w:rPr>
                <w:rFonts w:ascii="Times New Roman" w:hAnsi="Times New Roman" w:cs="Times New Roman"/>
              </w:rPr>
              <w:t>результате</w:t>
            </w:r>
            <w:proofErr w:type="gramEnd"/>
            <w:r w:rsidRPr="00A06F13">
              <w:rPr>
                <w:rFonts w:ascii="Times New Roman" w:hAnsi="Times New Roman" w:cs="Times New Roman"/>
              </w:rPr>
              <w:t xml:space="preserve"> предоставления государственной услуги:</w:t>
            </w:r>
          </w:p>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а) </w:t>
            </w:r>
            <w:proofErr w:type="gramStart"/>
            <w:r w:rsidRPr="00A06F13">
              <w:rPr>
                <w:rFonts w:ascii="Times New Roman" w:hAnsi="Times New Roman" w:cs="Times New Roman"/>
              </w:rPr>
              <w:t>назначено и проведено</w:t>
            </w:r>
            <w:proofErr w:type="gramEnd"/>
            <w:r w:rsidRPr="00A06F13">
              <w:rPr>
                <w:rFonts w:ascii="Times New Roman" w:hAnsi="Times New Roman" w:cs="Times New Roman"/>
              </w:rPr>
              <w:t xml:space="preserve"> тестирование:</w:t>
            </w:r>
          </w:p>
        </w:tc>
      </w:tr>
    </w:tbl>
    <w:p w:rsidR="00A06F13" w:rsidRPr="00A06F13" w:rsidRDefault="00A06F1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3742"/>
        <w:gridCol w:w="1928"/>
        <w:gridCol w:w="2870"/>
      </w:tblGrid>
      <w:tr w:rsidR="00A06F13" w:rsidRPr="00A06F13">
        <w:tc>
          <w:tcPr>
            <w:tcW w:w="542"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lastRenderedPageBreak/>
              <w:t xml:space="preserve">N </w:t>
            </w:r>
            <w:proofErr w:type="spellStart"/>
            <w:proofErr w:type="gramStart"/>
            <w:r w:rsidRPr="00A06F13">
              <w:rPr>
                <w:rFonts w:ascii="Times New Roman" w:hAnsi="Times New Roman" w:cs="Times New Roman"/>
              </w:rPr>
              <w:t>п</w:t>
            </w:r>
            <w:proofErr w:type="spellEnd"/>
            <w:proofErr w:type="gramEnd"/>
            <w:r w:rsidRPr="00A06F13">
              <w:rPr>
                <w:rFonts w:ascii="Times New Roman" w:hAnsi="Times New Roman" w:cs="Times New Roman"/>
              </w:rPr>
              <w:t>/</w:t>
            </w:r>
            <w:proofErr w:type="spellStart"/>
            <w:r w:rsidRPr="00A06F13">
              <w:rPr>
                <w:rFonts w:ascii="Times New Roman" w:hAnsi="Times New Roman" w:cs="Times New Roman"/>
              </w:rPr>
              <w:t>п</w:t>
            </w:r>
            <w:proofErr w:type="spellEnd"/>
          </w:p>
        </w:tc>
        <w:tc>
          <w:tcPr>
            <w:tcW w:w="3742"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Наименование теста</w:t>
            </w:r>
          </w:p>
        </w:tc>
        <w:tc>
          <w:tcPr>
            <w:tcW w:w="1928"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Сведения о прохождении</w:t>
            </w:r>
          </w:p>
        </w:tc>
        <w:tc>
          <w:tcPr>
            <w:tcW w:w="2870"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Форма проведения</w:t>
            </w:r>
          </w:p>
        </w:tc>
      </w:tr>
      <w:tr w:rsidR="00A06F13" w:rsidRPr="00A06F13">
        <w:tc>
          <w:tcPr>
            <w:tcW w:w="542" w:type="dxa"/>
          </w:tcPr>
          <w:p w:rsidR="00A06F13" w:rsidRPr="00A06F13" w:rsidRDefault="00A06F13">
            <w:pPr>
              <w:pStyle w:val="ConsPlusNormal"/>
              <w:rPr>
                <w:rFonts w:ascii="Times New Roman" w:hAnsi="Times New Roman" w:cs="Times New Roman"/>
              </w:rPr>
            </w:pPr>
          </w:p>
        </w:tc>
        <w:tc>
          <w:tcPr>
            <w:tcW w:w="3742" w:type="dxa"/>
          </w:tcPr>
          <w:p w:rsidR="00A06F13" w:rsidRPr="00A06F13" w:rsidRDefault="00A06F13">
            <w:pPr>
              <w:pStyle w:val="ConsPlusNormal"/>
              <w:rPr>
                <w:rFonts w:ascii="Times New Roman" w:hAnsi="Times New Roman" w:cs="Times New Roman"/>
              </w:rPr>
            </w:pPr>
          </w:p>
        </w:tc>
        <w:tc>
          <w:tcPr>
            <w:tcW w:w="1928" w:type="dxa"/>
          </w:tcPr>
          <w:p w:rsidR="00A06F13" w:rsidRPr="00A06F13" w:rsidRDefault="00A06F13">
            <w:pPr>
              <w:pStyle w:val="ConsPlusNormal"/>
              <w:rPr>
                <w:rFonts w:ascii="Times New Roman" w:hAnsi="Times New Roman" w:cs="Times New Roman"/>
              </w:rPr>
            </w:pPr>
          </w:p>
        </w:tc>
        <w:tc>
          <w:tcPr>
            <w:tcW w:w="2870" w:type="dxa"/>
          </w:tcPr>
          <w:p w:rsidR="00A06F13" w:rsidRPr="00A06F13" w:rsidRDefault="00A06F13">
            <w:pPr>
              <w:pStyle w:val="ConsPlusNormal"/>
              <w:rPr>
                <w:rFonts w:ascii="Times New Roman" w:hAnsi="Times New Roman" w:cs="Times New Roman"/>
              </w:rPr>
            </w:pPr>
          </w:p>
        </w:tc>
      </w:tr>
      <w:tr w:rsidR="00A06F13" w:rsidRPr="00A06F13">
        <w:tc>
          <w:tcPr>
            <w:tcW w:w="542" w:type="dxa"/>
          </w:tcPr>
          <w:p w:rsidR="00A06F13" w:rsidRPr="00A06F13" w:rsidRDefault="00A06F13">
            <w:pPr>
              <w:pStyle w:val="ConsPlusNormal"/>
              <w:rPr>
                <w:rFonts w:ascii="Times New Roman" w:hAnsi="Times New Roman" w:cs="Times New Roman"/>
              </w:rPr>
            </w:pPr>
          </w:p>
        </w:tc>
        <w:tc>
          <w:tcPr>
            <w:tcW w:w="3742" w:type="dxa"/>
          </w:tcPr>
          <w:p w:rsidR="00A06F13" w:rsidRPr="00A06F13" w:rsidRDefault="00A06F13">
            <w:pPr>
              <w:pStyle w:val="ConsPlusNormal"/>
              <w:rPr>
                <w:rFonts w:ascii="Times New Roman" w:hAnsi="Times New Roman" w:cs="Times New Roman"/>
              </w:rPr>
            </w:pPr>
          </w:p>
        </w:tc>
        <w:tc>
          <w:tcPr>
            <w:tcW w:w="1928" w:type="dxa"/>
          </w:tcPr>
          <w:p w:rsidR="00A06F13" w:rsidRPr="00A06F13" w:rsidRDefault="00A06F13">
            <w:pPr>
              <w:pStyle w:val="ConsPlusNormal"/>
              <w:rPr>
                <w:rFonts w:ascii="Times New Roman" w:hAnsi="Times New Roman" w:cs="Times New Roman"/>
              </w:rPr>
            </w:pPr>
          </w:p>
        </w:tc>
        <w:tc>
          <w:tcPr>
            <w:tcW w:w="2870" w:type="dxa"/>
          </w:tcPr>
          <w:p w:rsidR="00A06F13" w:rsidRPr="00A06F13" w:rsidRDefault="00A06F13">
            <w:pPr>
              <w:pStyle w:val="ConsPlusNormal"/>
              <w:rPr>
                <w:rFonts w:ascii="Times New Roman" w:hAnsi="Times New Roman" w:cs="Times New Roman"/>
              </w:rPr>
            </w:pPr>
          </w:p>
        </w:tc>
      </w:tr>
    </w:tbl>
    <w:p w:rsidR="00A06F13" w:rsidRPr="00A06F13" w:rsidRDefault="00A06F13">
      <w:pPr>
        <w:pStyle w:val="ConsPlusNormal"/>
        <w:jc w:val="both"/>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A06F13" w:rsidRPr="00A06F13">
        <w:tc>
          <w:tcPr>
            <w:tcW w:w="9071" w:type="dxa"/>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Результаты тестирования:</w:t>
            </w:r>
          </w:p>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б) </w:t>
            </w:r>
            <w:proofErr w:type="gramStart"/>
            <w:r w:rsidRPr="00A06F13">
              <w:rPr>
                <w:rFonts w:ascii="Times New Roman" w:hAnsi="Times New Roman" w:cs="Times New Roman"/>
              </w:rPr>
              <w:t>назначен и реализован</w:t>
            </w:r>
            <w:proofErr w:type="gramEnd"/>
            <w:r w:rsidRPr="00A06F13">
              <w:rPr>
                <w:rFonts w:ascii="Times New Roman" w:hAnsi="Times New Roman" w:cs="Times New Roman"/>
              </w:rPr>
              <w:t xml:space="preserve"> сервис (включается информация по всем реализованным сервисам)</w:t>
            </w:r>
          </w:p>
        </w:tc>
      </w:tr>
      <w:tr w:rsidR="00A06F13" w:rsidRPr="00A06F13">
        <w:tc>
          <w:tcPr>
            <w:tcW w:w="9071" w:type="dxa"/>
            <w:tcBorders>
              <w:top w:val="nil"/>
              <w:left w:val="nil"/>
              <w:bottom w:val="single" w:sz="4" w:space="0" w:color="auto"/>
              <w:right w:val="nil"/>
            </w:tcBorders>
          </w:tcPr>
          <w:p w:rsidR="00A06F13" w:rsidRPr="00A06F13" w:rsidRDefault="00A06F13">
            <w:pPr>
              <w:pStyle w:val="ConsPlusNormal"/>
              <w:rPr>
                <w:rFonts w:ascii="Times New Roman" w:hAnsi="Times New Roman" w:cs="Times New Roman"/>
              </w:rPr>
            </w:pPr>
          </w:p>
        </w:tc>
      </w:tr>
    </w:tbl>
    <w:p w:rsidR="00A06F13" w:rsidRPr="00A06F13" w:rsidRDefault="00A06F1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3742"/>
        <w:gridCol w:w="1928"/>
        <w:gridCol w:w="2870"/>
      </w:tblGrid>
      <w:tr w:rsidR="00A06F13" w:rsidRPr="00A06F13">
        <w:tc>
          <w:tcPr>
            <w:tcW w:w="542"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 xml:space="preserve">N </w:t>
            </w:r>
            <w:proofErr w:type="spellStart"/>
            <w:proofErr w:type="gramStart"/>
            <w:r w:rsidRPr="00A06F13">
              <w:rPr>
                <w:rFonts w:ascii="Times New Roman" w:hAnsi="Times New Roman" w:cs="Times New Roman"/>
              </w:rPr>
              <w:t>п</w:t>
            </w:r>
            <w:proofErr w:type="spellEnd"/>
            <w:proofErr w:type="gramEnd"/>
            <w:r w:rsidRPr="00A06F13">
              <w:rPr>
                <w:rFonts w:ascii="Times New Roman" w:hAnsi="Times New Roman" w:cs="Times New Roman"/>
              </w:rPr>
              <w:t>/</w:t>
            </w:r>
            <w:proofErr w:type="spellStart"/>
            <w:r w:rsidRPr="00A06F13">
              <w:rPr>
                <w:rFonts w:ascii="Times New Roman" w:hAnsi="Times New Roman" w:cs="Times New Roman"/>
              </w:rPr>
              <w:t>п</w:t>
            </w:r>
            <w:proofErr w:type="spellEnd"/>
          </w:p>
        </w:tc>
        <w:tc>
          <w:tcPr>
            <w:tcW w:w="3742"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Наименование мероприятия</w:t>
            </w:r>
          </w:p>
        </w:tc>
        <w:tc>
          <w:tcPr>
            <w:tcW w:w="1928"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Сведения о прохождении</w:t>
            </w:r>
          </w:p>
        </w:tc>
        <w:tc>
          <w:tcPr>
            <w:tcW w:w="2870"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Форма проведения</w:t>
            </w:r>
          </w:p>
        </w:tc>
      </w:tr>
      <w:tr w:rsidR="00A06F13" w:rsidRPr="00A06F13">
        <w:tc>
          <w:tcPr>
            <w:tcW w:w="542" w:type="dxa"/>
          </w:tcPr>
          <w:p w:rsidR="00A06F13" w:rsidRPr="00A06F13" w:rsidRDefault="00A06F13">
            <w:pPr>
              <w:pStyle w:val="ConsPlusNormal"/>
              <w:rPr>
                <w:rFonts w:ascii="Times New Roman" w:hAnsi="Times New Roman" w:cs="Times New Roman"/>
              </w:rPr>
            </w:pPr>
          </w:p>
        </w:tc>
        <w:tc>
          <w:tcPr>
            <w:tcW w:w="3742" w:type="dxa"/>
          </w:tcPr>
          <w:p w:rsidR="00A06F13" w:rsidRPr="00A06F13" w:rsidRDefault="00A06F13">
            <w:pPr>
              <w:pStyle w:val="ConsPlusNormal"/>
              <w:rPr>
                <w:rFonts w:ascii="Times New Roman" w:hAnsi="Times New Roman" w:cs="Times New Roman"/>
              </w:rPr>
            </w:pPr>
          </w:p>
        </w:tc>
        <w:tc>
          <w:tcPr>
            <w:tcW w:w="1928" w:type="dxa"/>
          </w:tcPr>
          <w:p w:rsidR="00A06F13" w:rsidRPr="00A06F13" w:rsidRDefault="00A06F13">
            <w:pPr>
              <w:pStyle w:val="ConsPlusNormal"/>
              <w:rPr>
                <w:rFonts w:ascii="Times New Roman" w:hAnsi="Times New Roman" w:cs="Times New Roman"/>
              </w:rPr>
            </w:pPr>
          </w:p>
        </w:tc>
        <w:tc>
          <w:tcPr>
            <w:tcW w:w="2870" w:type="dxa"/>
          </w:tcPr>
          <w:p w:rsidR="00A06F13" w:rsidRPr="00A06F13" w:rsidRDefault="00A06F13">
            <w:pPr>
              <w:pStyle w:val="ConsPlusNormal"/>
              <w:rPr>
                <w:rFonts w:ascii="Times New Roman" w:hAnsi="Times New Roman" w:cs="Times New Roman"/>
              </w:rPr>
            </w:pPr>
          </w:p>
        </w:tc>
      </w:tr>
      <w:tr w:rsidR="00A06F13" w:rsidRPr="00A06F13">
        <w:tc>
          <w:tcPr>
            <w:tcW w:w="542" w:type="dxa"/>
          </w:tcPr>
          <w:p w:rsidR="00A06F13" w:rsidRPr="00A06F13" w:rsidRDefault="00A06F13">
            <w:pPr>
              <w:pStyle w:val="ConsPlusNormal"/>
              <w:rPr>
                <w:rFonts w:ascii="Times New Roman" w:hAnsi="Times New Roman" w:cs="Times New Roman"/>
              </w:rPr>
            </w:pPr>
          </w:p>
        </w:tc>
        <w:tc>
          <w:tcPr>
            <w:tcW w:w="3742" w:type="dxa"/>
          </w:tcPr>
          <w:p w:rsidR="00A06F13" w:rsidRPr="00A06F13" w:rsidRDefault="00A06F13">
            <w:pPr>
              <w:pStyle w:val="ConsPlusNormal"/>
              <w:rPr>
                <w:rFonts w:ascii="Times New Roman" w:hAnsi="Times New Roman" w:cs="Times New Roman"/>
              </w:rPr>
            </w:pPr>
          </w:p>
        </w:tc>
        <w:tc>
          <w:tcPr>
            <w:tcW w:w="1928" w:type="dxa"/>
          </w:tcPr>
          <w:p w:rsidR="00A06F13" w:rsidRPr="00A06F13" w:rsidRDefault="00A06F13">
            <w:pPr>
              <w:pStyle w:val="ConsPlusNormal"/>
              <w:rPr>
                <w:rFonts w:ascii="Times New Roman" w:hAnsi="Times New Roman" w:cs="Times New Roman"/>
              </w:rPr>
            </w:pPr>
          </w:p>
        </w:tc>
        <w:tc>
          <w:tcPr>
            <w:tcW w:w="2870" w:type="dxa"/>
          </w:tcPr>
          <w:p w:rsidR="00A06F13" w:rsidRPr="00A06F13" w:rsidRDefault="00A06F13">
            <w:pPr>
              <w:pStyle w:val="ConsPlusNormal"/>
              <w:rPr>
                <w:rFonts w:ascii="Times New Roman" w:hAnsi="Times New Roman" w:cs="Times New Roman"/>
              </w:rPr>
            </w:pPr>
          </w:p>
        </w:tc>
      </w:tr>
    </w:tbl>
    <w:p w:rsidR="00A06F13" w:rsidRPr="00A06F13" w:rsidRDefault="00A06F1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835"/>
        <w:gridCol w:w="1644"/>
        <w:gridCol w:w="340"/>
        <w:gridCol w:w="1531"/>
        <w:gridCol w:w="340"/>
        <w:gridCol w:w="1984"/>
        <w:gridCol w:w="397"/>
      </w:tblGrid>
      <w:tr w:rsidR="00A06F13" w:rsidRPr="00A06F13">
        <w:tc>
          <w:tcPr>
            <w:tcW w:w="9071" w:type="dxa"/>
            <w:gridSpan w:val="7"/>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Результаты реализации сервиса:</w:t>
            </w:r>
          </w:p>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Рекомендовано:</w:t>
            </w:r>
          </w:p>
        </w:tc>
      </w:tr>
      <w:tr w:rsidR="00A06F13" w:rsidRPr="00A06F13">
        <w:tc>
          <w:tcPr>
            <w:tcW w:w="9071" w:type="dxa"/>
            <w:gridSpan w:val="7"/>
            <w:tcBorders>
              <w:top w:val="nil"/>
              <w:left w:val="nil"/>
              <w:bottom w:val="nil"/>
              <w:right w:val="nil"/>
            </w:tcBorders>
          </w:tcPr>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 xml:space="preserve">Работник </w:t>
            </w:r>
            <w:proofErr w:type="gramStart"/>
            <w:r w:rsidRPr="00A06F13">
              <w:rPr>
                <w:rFonts w:ascii="Times New Roman" w:hAnsi="Times New Roman" w:cs="Times New Roman"/>
              </w:rPr>
              <w:t>государственного</w:t>
            </w:r>
            <w:proofErr w:type="gramEnd"/>
          </w:p>
          <w:p w:rsidR="00A06F13" w:rsidRPr="00A06F13" w:rsidRDefault="00A06F13">
            <w:pPr>
              <w:pStyle w:val="ConsPlusNormal"/>
              <w:jc w:val="both"/>
              <w:rPr>
                <w:rFonts w:ascii="Times New Roman" w:hAnsi="Times New Roman" w:cs="Times New Roman"/>
              </w:rPr>
            </w:pPr>
            <w:r w:rsidRPr="00A06F13">
              <w:rPr>
                <w:rFonts w:ascii="Times New Roman" w:hAnsi="Times New Roman" w:cs="Times New Roman"/>
              </w:rPr>
              <w:t>учреждения службы занятости населения</w:t>
            </w:r>
          </w:p>
        </w:tc>
      </w:tr>
      <w:tr w:rsidR="00A06F13" w:rsidRPr="00A06F13">
        <w:tc>
          <w:tcPr>
            <w:tcW w:w="2835"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1644" w:type="dxa"/>
            <w:tcBorders>
              <w:top w:val="nil"/>
              <w:left w:val="nil"/>
              <w:bottom w:val="single" w:sz="4" w:space="0" w:color="auto"/>
              <w:right w:val="nil"/>
            </w:tcBorders>
          </w:tcPr>
          <w:p w:rsidR="00A06F13" w:rsidRPr="00A06F13" w:rsidRDefault="00A06F13">
            <w:pPr>
              <w:pStyle w:val="ConsPlusNormal"/>
              <w:rPr>
                <w:rFonts w:ascii="Times New Roman" w:hAnsi="Times New Roman" w:cs="Times New Roman"/>
              </w:rPr>
            </w:pPr>
          </w:p>
        </w:tc>
        <w:tc>
          <w:tcPr>
            <w:tcW w:w="340"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A06F13" w:rsidRPr="00A06F13" w:rsidRDefault="00A06F13">
            <w:pPr>
              <w:pStyle w:val="ConsPlusNormal"/>
              <w:rPr>
                <w:rFonts w:ascii="Times New Roman" w:hAnsi="Times New Roman" w:cs="Times New Roman"/>
              </w:rPr>
            </w:pPr>
          </w:p>
        </w:tc>
        <w:tc>
          <w:tcPr>
            <w:tcW w:w="340"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1984" w:type="dxa"/>
            <w:tcBorders>
              <w:top w:val="nil"/>
              <w:left w:val="nil"/>
              <w:bottom w:val="single" w:sz="4" w:space="0" w:color="auto"/>
              <w:right w:val="nil"/>
            </w:tcBorders>
          </w:tcPr>
          <w:p w:rsidR="00A06F13" w:rsidRPr="00A06F13" w:rsidRDefault="00A06F13">
            <w:pPr>
              <w:pStyle w:val="ConsPlusNormal"/>
              <w:rPr>
                <w:rFonts w:ascii="Times New Roman" w:hAnsi="Times New Roman" w:cs="Times New Roman"/>
              </w:rPr>
            </w:pPr>
          </w:p>
        </w:tc>
        <w:tc>
          <w:tcPr>
            <w:tcW w:w="397"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r>
      <w:tr w:rsidR="00A06F13" w:rsidRPr="00A06F13">
        <w:tc>
          <w:tcPr>
            <w:tcW w:w="2835"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(должность)</w:t>
            </w:r>
          </w:p>
        </w:tc>
        <w:tc>
          <w:tcPr>
            <w:tcW w:w="340"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(подпись)</w:t>
            </w:r>
          </w:p>
        </w:tc>
        <w:tc>
          <w:tcPr>
            <w:tcW w:w="340"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A06F13" w:rsidRPr="00A06F13" w:rsidRDefault="00A06F13">
            <w:pPr>
              <w:pStyle w:val="ConsPlusNormal"/>
              <w:jc w:val="center"/>
              <w:rPr>
                <w:rFonts w:ascii="Times New Roman" w:hAnsi="Times New Roman" w:cs="Times New Roman"/>
              </w:rPr>
            </w:pPr>
            <w:proofErr w:type="gramStart"/>
            <w:r w:rsidRPr="00A06F13">
              <w:rPr>
                <w:rFonts w:ascii="Times New Roman" w:hAnsi="Times New Roman" w:cs="Times New Roman"/>
              </w:rPr>
              <w:t>(фамилия, имя, отчество (при наличии)</w:t>
            </w:r>
            <w:proofErr w:type="gramEnd"/>
          </w:p>
        </w:tc>
        <w:tc>
          <w:tcPr>
            <w:tcW w:w="397" w:type="dxa"/>
            <w:tcBorders>
              <w:top w:val="nil"/>
              <w:left w:val="nil"/>
              <w:bottom w:val="nil"/>
              <w:right w:val="nil"/>
            </w:tcBorders>
          </w:tcPr>
          <w:p w:rsidR="00A06F13" w:rsidRPr="00A06F13" w:rsidRDefault="00A06F13">
            <w:pPr>
              <w:pStyle w:val="ConsPlusNormal"/>
              <w:rPr>
                <w:rFonts w:ascii="Times New Roman" w:hAnsi="Times New Roman" w:cs="Times New Roman"/>
              </w:rPr>
            </w:pPr>
          </w:p>
        </w:tc>
      </w:tr>
      <w:tr w:rsidR="00A06F13" w:rsidRPr="00A06F13">
        <w:tc>
          <w:tcPr>
            <w:tcW w:w="9071" w:type="dxa"/>
            <w:gridSpan w:val="7"/>
            <w:tcBorders>
              <w:top w:val="nil"/>
              <w:left w:val="nil"/>
              <w:bottom w:val="nil"/>
              <w:right w:val="nil"/>
            </w:tcBorders>
          </w:tcPr>
          <w:p w:rsidR="00A06F13" w:rsidRPr="00A06F13" w:rsidRDefault="00A06F13">
            <w:pPr>
              <w:pStyle w:val="ConsPlusNormal"/>
              <w:ind w:firstLine="283"/>
              <w:jc w:val="both"/>
              <w:rPr>
                <w:rFonts w:ascii="Times New Roman" w:hAnsi="Times New Roman" w:cs="Times New Roman"/>
              </w:rPr>
            </w:pPr>
            <w:r w:rsidRPr="00A06F13">
              <w:rPr>
                <w:rFonts w:ascii="Times New Roman" w:hAnsi="Times New Roman" w:cs="Times New Roman"/>
              </w:rPr>
              <w:t>"__" ___________ 20__ г.</w:t>
            </w:r>
          </w:p>
        </w:tc>
      </w:tr>
    </w:tbl>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bookmarkStart w:id="19" w:name="P321"/>
      <w:bookmarkEnd w:id="19"/>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Default="00A06F13">
      <w:pPr>
        <w:pStyle w:val="ConsPlusNormal"/>
        <w:jc w:val="right"/>
        <w:outlineLvl w:val="1"/>
        <w:rPr>
          <w:rFonts w:ascii="Times New Roman" w:hAnsi="Times New Roman" w:cs="Times New Roman"/>
        </w:rPr>
      </w:pPr>
    </w:p>
    <w:p w:rsidR="00A06F13" w:rsidRPr="00A06F13" w:rsidRDefault="00A06F13">
      <w:pPr>
        <w:pStyle w:val="ConsPlusNormal"/>
        <w:jc w:val="right"/>
        <w:outlineLvl w:val="1"/>
        <w:rPr>
          <w:rFonts w:ascii="Times New Roman" w:hAnsi="Times New Roman" w:cs="Times New Roman"/>
        </w:rPr>
      </w:pPr>
      <w:r w:rsidRPr="00A06F13">
        <w:rPr>
          <w:rFonts w:ascii="Times New Roman" w:hAnsi="Times New Roman" w:cs="Times New Roman"/>
        </w:rPr>
        <w:lastRenderedPageBreak/>
        <w:t>Приложение N 3</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к Стандарту деятельности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осуществлению полномочия</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в сфере занятости населения</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оказанию государственной услуги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по социальной адаптации безработных</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граждан на рынке труда,</w:t>
      </w:r>
    </w:p>
    <w:p w:rsidR="00A06F13" w:rsidRPr="00A06F13" w:rsidRDefault="00A06F13">
      <w:pPr>
        <w:pStyle w:val="ConsPlusNormal"/>
        <w:jc w:val="right"/>
        <w:rPr>
          <w:rFonts w:ascii="Times New Roman" w:hAnsi="Times New Roman" w:cs="Times New Roman"/>
        </w:rPr>
      </w:pPr>
      <w:proofErr w:type="gramStart"/>
      <w:r w:rsidRPr="00A06F13">
        <w:rPr>
          <w:rFonts w:ascii="Times New Roman" w:hAnsi="Times New Roman" w:cs="Times New Roman"/>
        </w:rPr>
        <w:t>утвержденному</w:t>
      </w:r>
      <w:proofErr w:type="gramEnd"/>
      <w:r w:rsidRPr="00A06F13">
        <w:rPr>
          <w:rFonts w:ascii="Times New Roman" w:hAnsi="Times New Roman" w:cs="Times New Roman"/>
        </w:rPr>
        <w:t xml:space="preserve"> приказом</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Министерства труда</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и социальной защиты</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Российской Федерации</w:t>
      </w:r>
    </w:p>
    <w:p w:rsidR="00A06F13" w:rsidRPr="00A06F13" w:rsidRDefault="00A06F13">
      <w:pPr>
        <w:pStyle w:val="ConsPlusNormal"/>
        <w:jc w:val="right"/>
        <w:rPr>
          <w:rFonts w:ascii="Times New Roman" w:hAnsi="Times New Roman" w:cs="Times New Roman"/>
        </w:rPr>
      </w:pPr>
      <w:r w:rsidRPr="00A06F13">
        <w:rPr>
          <w:rFonts w:ascii="Times New Roman" w:hAnsi="Times New Roman" w:cs="Times New Roman"/>
        </w:rPr>
        <w:t>от 27 апреля 2022 г. N 266н</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right"/>
        <w:outlineLvl w:val="2"/>
        <w:rPr>
          <w:rFonts w:ascii="Times New Roman" w:hAnsi="Times New Roman" w:cs="Times New Roman"/>
        </w:rPr>
      </w:pPr>
      <w:r w:rsidRPr="00A06F13">
        <w:rPr>
          <w:rFonts w:ascii="Times New Roman" w:hAnsi="Times New Roman" w:cs="Times New Roman"/>
        </w:rPr>
        <w:t>Таблица</w:t>
      </w:r>
    </w:p>
    <w:p w:rsidR="00A06F13" w:rsidRPr="00A06F13" w:rsidRDefault="00A06F13">
      <w:pPr>
        <w:pStyle w:val="ConsPlusNormal"/>
        <w:jc w:val="both"/>
        <w:rPr>
          <w:rFonts w:ascii="Times New Roman" w:hAnsi="Times New Roman" w:cs="Times New Roman"/>
        </w:rPr>
      </w:pP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Показатели исполнения Стандарта деятельности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по осуществлению полномочия в сфере занятости населения</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по оказанию государственной услуги по социальной адаптации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безработных граждан на рынке труда, сведения, необходимые</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для расчета показателей, методика оценки</w:t>
      </w:r>
    </w:p>
    <w:p w:rsidR="00A06F13" w:rsidRPr="00A06F13" w:rsidRDefault="00A06F13">
      <w:pPr>
        <w:pStyle w:val="ConsPlusTitle"/>
        <w:jc w:val="center"/>
        <w:rPr>
          <w:rFonts w:ascii="Times New Roman" w:hAnsi="Times New Roman" w:cs="Times New Roman"/>
        </w:rPr>
      </w:pPr>
      <w:r w:rsidRPr="00A06F13">
        <w:rPr>
          <w:rFonts w:ascii="Times New Roman" w:hAnsi="Times New Roman" w:cs="Times New Roman"/>
        </w:rPr>
        <w:t>(расчета) показателей</w:t>
      </w:r>
    </w:p>
    <w:p w:rsidR="00A06F13" w:rsidRPr="00A06F13" w:rsidRDefault="00A06F13">
      <w:pPr>
        <w:pStyle w:val="ConsPlusNormal"/>
        <w:jc w:val="both"/>
        <w:rPr>
          <w:rFonts w:ascii="Times New Roman" w:hAnsi="Times New Roman" w:cs="Times New Roman"/>
        </w:rPr>
      </w:pPr>
    </w:p>
    <w:p w:rsidR="00A06F13" w:rsidRPr="00A06F13" w:rsidRDefault="00A06F13">
      <w:pPr>
        <w:rPr>
          <w:rFonts w:ascii="Times New Roman" w:hAnsi="Times New Roman" w:cs="Times New Roman"/>
        </w:rPr>
        <w:sectPr w:rsidR="00A06F13" w:rsidRPr="00A06F13" w:rsidSect="009929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2098"/>
        <w:gridCol w:w="1304"/>
        <w:gridCol w:w="2778"/>
        <w:gridCol w:w="4989"/>
      </w:tblGrid>
      <w:tr w:rsidR="00A06F13" w:rsidRPr="00A06F13">
        <w:tc>
          <w:tcPr>
            <w:tcW w:w="725"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lastRenderedPageBreak/>
              <w:t xml:space="preserve">N </w:t>
            </w:r>
            <w:proofErr w:type="spellStart"/>
            <w:proofErr w:type="gramStart"/>
            <w:r w:rsidRPr="00A06F13">
              <w:rPr>
                <w:rFonts w:ascii="Times New Roman" w:hAnsi="Times New Roman" w:cs="Times New Roman"/>
              </w:rPr>
              <w:t>п</w:t>
            </w:r>
            <w:proofErr w:type="spellEnd"/>
            <w:proofErr w:type="gramEnd"/>
            <w:r w:rsidRPr="00A06F13">
              <w:rPr>
                <w:rFonts w:ascii="Times New Roman" w:hAnsi="Times New Roman" w:cs="Times New Roman"/>
              </w:rPr>
              <w:t>/</w:t>
            </w:r>
            <w:proofErr w:type="spellStart"/>
            <w:r w:rsidRPr="00A06F13">
              <w:rPr>
                <w:rFonts w:ascii="Times New Roman" w:hAnsi="Times New Roman" w:cs="Times New Roman"/>
              </w:rPr>
              <w:t>п</w:t>
            </w:r>
            <w:proofErr w:type="spellEnd"/>
          </w:p>
        </w:tc>
        <w:tc>
          <w:tcPr>
            <w:tcW w:w="2098"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Наименование показателя</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Единица измерения</w:t>
            </w:r>
          </w:p>
        </w:tc>
        <w:tc>
          <w:tcPr>
            <w:tcW w:w="2778"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Источники информации для расчета (оценки)</w:t>
            </w:r>
          </w:p>
        </w:tc>
        <w:tc>
          <w:tcPr>
            <w:tcW w:w="4989"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Методика оценки (расчета)</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Доля граждан, получивших государственную услугу, от общего числа граждан, признанных в отчетном </w:t>
            </w:r>
            <w:proofErr w:type="gramStart"/>
            <w:r w:rsidRPr="00A06F13">
              <w:rPr>
                <w:rFonts w:ascii="Times New Roman" w:hAnsi="Times New Roman" w:cs="Times New Roman"/>
              </w:rPr>
              <w:t>периоде</w:t>
            </w:r>
            <w:proofErr w:type="gramEnd"/>
            <w:r w:rsidRPr="00A06F13">
              <w:rPr>
                <w:rFonts w:ascii="Times New Roman" w:hAnsi="Times New Roman" w:cs="Times New Roman"/>
              </w:rPr>
              <w:t xml:space="preserve"> безработными</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процент</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направления заключения о предоставлении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Дата признания гражданина безработным</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Определяется общее число граждан, признанных безработными за отчетный период</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Определяется число безработных, которым в отчетном периоде направлено заключение о предоставлении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Доля заявлений, поданных гражданами в </w:t>
            </w:r>
            <w:proofErr w:type="gramStart"/>
            <w:r w:rsidRPr="00A06F13">
              <w:rPr>
                <w:rFonts w:ascii="Times New Roman" w:hAnsi="Times New Roman" w:cs="Times New Roman"/>
              </w:rPr>
              <w:t>результате</w:t>
            </w:r>
            <w:proofErr w:type="gramEnd"/>
            <w:r w:rsidRPr="00A06F13">
              <w:rPr>
                <w:rFonts w:ascii="Times New Roman" w:hAnsi="Times New Roman" w:cs="Times New Roman"/>
              </w:rPr>
              <w:t xml:space="preserve">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процент</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подачи заявления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2. Признак подачи заявления в </w:t>
            </w:r>
            <w:proofErr w:type="gramStart"/>
            <w:r w:rsidRPr="00A06F13">
              <w:rPr>
                <w:rFonts w:ascii="Times New Roman" w:hAnsi="Times New Roman" w:cs="Times New Roman"/>
              </w:rPr>
              <w:t>результате</w:t>
            </w:r>
            <w:proofErr w:type="gramEnd"/>
            <w:r w:rsidRPr="00A06F13">
              <w:rPr>
                <w:rFonts w:ascii="Times New Roman" w:hAnsi="Times New Roman" w:cs="Times New Roman"/>
              </w:rPr>
              <w:t xml:space="preserve"> согласия с предложением центра занятости населения об оказании государственной услуги</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1. Определяется общее количество заявлений, принятых ЦЗН в отчетном </w:t>
            </w:r>
            <w:proofErr w:type="gramStart"/>
            <w:r w:rsidRPr="00A06F13">
              <w:rPr>
                <w:rFonts w:ascii="Times New Roman" w:hAnsi="Times New Roman" w:cs="Times New Roman"/>
              </w:rPr>
              <w:t>периоде</w:t>
            </w:r>
            <w:proofErr w:type="gramEnd"/>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2. Определяется количество заявлений, поданных гражданами в </w:t>
            </w:r>
            <w:proofErr w:type="gramStart"/>
            <w:r w:rsidRPr="00A06F13">
              <w:rPr>
                <w:rFonts w:ascii="Times New Roman" w:hAnsi="Times New Roman" w:cs="Times New Roman"/>
              </w:rPr>
              <w:t>результате</w:t>
            </w:r>
            <w:proofErr w:type="gramEnd"/>
            <w:r w:rsidRPr="00A06F13">
              <w:rPr>
                <w:rFonts w:ascii="Times New Roman" w:hAnsi="Times New Roman" w:cs="Times New Roman"/>
              </w:rPr>
              <w:t xml:space="preserve"> согласия с предложением центра занятости населения об оказании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3. Определяется отношение количества заявлений, поданных гражданами в </w:t>
            </w:r>
            <w:proofErr w:type="gramStart"/>
            <w:r w:rsidRPr="00A06F13">
              <w:rPr>
                <w:rFonts w:ascii="Times New Roman" w:hAnsi="Times New Roman" w:cs="Times New Roman"/>
              </w:rPr>
              <w:t>результате</w:t>
            </w:r>
            <w:proofErr w:type="gramEnd"/>
            <w:r w:rsidRPr="00A06F13">
              <w:rPr>
                <w:rFonts w:ascii="Times New Roman" w:hAnsi="Times New Roman" w:cs="Times New Roman"/>
              </w:rPr>
              <w:t xml:space="preserve"> согласия с предложением центра занятости населения об оказании государственной услуги, к общему количеству заявлений, умножается на 100</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3.</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Средний срок подбора и назначения тестов</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дни</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подбора и назначения тестов</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Дата подачи заявления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3. Сведения о необходимости или отсутствии необходимости </w:t>
            </w:r>
            <w:r w:rsidRPr="00A06F13">
              <w:rPr>
                <w:rFonts w:ascii="Times New Roman" w:hAnsi="Times New Roman" w:cs="Times New Roman"/>
              </w:rPr>
              <w:lastRenderedPageBreak/>
              <w:t>тестирования</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lastRenderedPageBreak/>
              <w:t xml:space="preserve">1. Определяется срок подбора и назначения тестов по заявлениям, как разница в </w:t>
            </w:r>
            <w:proofErr w:type="gramStart"/>
            <w:r w:rsidRPr="00A06F13">
              <w:rPr>
                <w:rFonts w:ascii="Times New Roman" w:hAnsi="Times New Roman" w:cs="Times New Roman"/>
              </w:rPr>
              <w:t>днях</w:t>
            </w:r>
            <w:proofErr w:type="gramEnd"/>
            <w:r w:rsidRPr="00A06F13">
              <w:rPr>
                <w:rFonts w:ascii="Times New Roman" w:hAnsi="Times New Roman" w:cs="Times New Roman"/>
              </w:rPr>
              <w:t xml:space="preserve"> между датой подачи заявления и датой подбора и назначения тестов</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2. Определяется средний срок подбора и назначения тестов по заявлениям, по которым в отчетном </w:t>
            </w:r>
            <w:proofErr w:type="gramStart"/>
            <w:r w:rsidRPr="00A06F13">
              <w:rPr>
                <w:rFonts w:ascii="Times New Roman" w:hAnsi="Times New Roman" w:cs="Times New Roman"/>
              </w:rPr>
              <w:t>периоде</w:t>
            </w:r>
            <w:proofErr w:type="gramEnd"/>
            <w:r w:rsidRPr="00A06F13">
              <w:rPr>
                <w:rFonts w:ascii="Times New Roman" w:hAnsi="Times New Roman" w:cs="Times New Roman"/>
              </w:rPr>
              <w:t xml:space="preserve"> осуществлен подбор и назначение тестов</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lastRenderedPageBreak/>
              <w:t>4.</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Средний срок формирования плана реализации сервисов (мероприятий)</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дни</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подачи заявления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Сведения о необходимости или отсутствии необходимости тестирования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3. Дата завершения тестирования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4. Дата проведения индивидуальной консультации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5. Дата направления плана реализации сервисов (мероприятий)</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Определяется срок формирования плана 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направления плана реализации сервисов (мероприятий) гражданину</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5.</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Средний срок обработки результатов получения сервисов</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дни</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создания задачи по обработке результатов получения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Дата выполнения задачи по обработке результатов получения сервиса</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Определяется средний срок выполнения задачи за отчетный период</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6.</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Средний срок формирования заключения о предоставлении государственной услуги</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дни</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формирования заключения о предоставлении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lastRenderedPageBreak/>
              <w:t>2. Дата направления уведомления о завершении реализации сервисов</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3. Дата прекращения оказания услуги</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lastRenderedPageBreak/>
              <w:t xml:space="preserve">1. Определяется срок формирования заключения о предоставлении 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5" w:history="1">
              <w:r w:rsidRPr="00A06F13">
                <w:rPr>
                  <w:rFonts w:ascii="Times New Roman" w:hAnsi="Times New Roman" w:cs="Times New Roman"/>
                </w:rPr>
                <w:t>пункте 14</w:t>
              </w:r>
            </w:hyperlink>
            <w:r w:rsidRPr="00A06F13">
              <w:rPr>
                <w:rFonts w:ascii="Times New Roman" w:hAnsi="Times New Roman" w:cs="Times New Roman"/>
              </w:rPr>
              <w:t xml:space="preserve"> настоящего Стандарта, после прохождения </w:t>
            </w:r>
            <w:r w:rsidRPr="00A06F13">
              <w:rPr>
                <w:rFonts w:ascii="Times New Roman" w:hAnsi="Times New Roman" w:cs="Times New Roman"/>
              </w:rPr>
              <w:lastRenderedPageBreak/>
              <w:t>гражданином тестирования и/или реализации сервисов (мероприятий), и датой формирования заключения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Определяется средний срок формирования заключения о предоставлении государственной услуги по заявлениям, по которым заключение о предоставлении государственной услуги было сформировано в отчетном периоде</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lastRenderedPageBreak/>
              <w:t>7.</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процент</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Заключение о предоставлении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Дата проведения индивидуальной консультации с отметкой о явке</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Определяется общее количество заявлений,</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по </w:t>
            </w:r>
            <w:proofErr w:type="gramStart"/>
            <w:r w:rsidRPr="00A06F13">
              <w:rPr>
                <w:rFonts w:ascii="Times New Roman" w:hAnsi="Times New Roman" w:cs="Times New Roman"/>
              </w:rPr>
              <w:t>которым</w:t>
            </w:r>
            <w:proofErr w:type="gramEnd"/>
            <w:r w:rsidRPr="00A06F13">
              <w:rPr>
                <w:rFonts w:ascii="Times New Roman" w:hAnsi="Times New Roman" w:cs="Times New Roman"/>
              </w:rPr>
              <w:t xml:space="preserve"> гражданину направлено заключение о предоставлении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Определяется количество заявлений, по которым гражданину проведена индивидуальная консультация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A06F13" w:rsidRPr="00A06F13">
        <w:tc>
          <w:tcPr>
            <w:tcW w:w="725"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8.</w:t>
            </w:r>
          </w:p>
        </w:tc>
        <w:tc>
          <w:tcPr>
            <w:tcW w:w="209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Среднее количество личных явок гражданина при получении государственной услуги</w:t>
            </w:r>
          </w:p>
        </w:tc>
        <w:tc>
          <w:tcPr>
            <w:tcW w:w="1304" w:type="dxa"/>
          </w:tcPr>
          <w:p w:rsidR="00A06F13" w:rsidRPr="00A06F13" w:rsidRDefault="00A06F13">
            <w:pPr>
              <w:pStyle w:val="ConsPlusNormal"/>
              <w:jc w:val="center"/>
              <w:rPr>
                <w:rFonts w:ascii="Times New Roman" w:hAnsi="Times New Roman" w:cs="Times New Roman"/>
              </w:rPr>
            </w:pPr>
            <w:r w:rsidRPr="00A06F13">
              <w:rPr>
                <w:rFonts w:ascii="Times New Roman" w:hAnsi="Times New Roman" w:cs="Times New Roman"/>
              </w:rPr>
              <w:t>единица</w:t>
            </w:r>
          </w:p>
        </w:tc>
        <w:tc>
          <w:tcPr>
            <w:tcW w:w="2778"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t>Сведения, формируемые на единой цифровой платформе:</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1. Дата и время личной явки для проведения тестирования</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Дата и время личной явки для согласования плана реализации сервисов (мероприятий)</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 xml:space="preserve">3. Дата и время личной </w:t>
            </w:r>
            <w:r w:rsidRPr="00A06F13">
              <w:rPr>
                <w:rFonts w:ascii="Times New Roman" w:hAnsi="Times New Roman" w:cs="Times New Roman"/>
              </w:rPr>
              <w:lastRenderedPageBreak/>
              <w:t xml:space="preserve">явки для реализации мероприятия в </w:t>
            </w:r>
            <w:proofErr w:type="gramStart"/>
            <w:r w:rsidRPr="00A06F13">
              <w:rPr>
                <w:rFonts w:ascii="Times New Roman" w:hAnsi="Times New Roman" w:cs="Times New Roman"/>
              </w:rPr>
              <w:t>составе</w:t>
            </w:r>
            <w:proofErr w:type="gramEnd"/>
            <w:r w:rsidRPr="00A06F13">
              <w:rPr>
                <w:rFonts w:ascii="Times New Roman" w:hAnsi="Times New Roman" w:cs="Times New Roman"/>
              </w:rPr>
              <w:t xml:space="preserve"> сервисов</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4. Дата и время личной явки для проведения индивидуальной консультации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5. Статус "Услуга оказана"</w:t>
            </w:r>
          </w:p>
        </w:tc>
        <w:tc>
          <w:tcPr>
            <w:tcW w:w="4989" w:type="dxa"/>
          </w:tcPr>
          <w:p w:rsidR="00A06F13" w:rsidRPr="00A06F13" w:rsidRDefault="00A06F13">
            <w:pPr>
              <w:pStyle w:val="ConsPlusNormal"/>
              <w:rPr>
                <w:rFonts w:ascii="Times New Roman" w:hAnsi="Times New Roman" w:cs="Times New Roman"/>
              </w:rPr>
            </w:pPr>
            <w:r w:rsidRPr="00A06F13">
              <w:rPr>
                <w:rFonts w:ascii="Times New Roman" w:hAnsi="Times New Roman" w:cs="Times New Roman"/>
              </w:rPr>
              <w:lastRenderedPageBreak/>
              <w:t xml:space="preserve">1. Определяется количество личных явок гражданина в </w:t>
            </w:r>
            <w:proofErr w:type="gramStart"/>
            <w:r w:rsidRPr="00A06F13">
              <w:rPr>
                <w:rFonts w:ascii="Times New Roman" w:hAnsi="Times New Roman" w:cs="Times New Roman"/>
              </w:rPr>
              <w:t>рамках</w:t>
            </w:r>
            <w:proofErr w:type="gramEnd"/>
            <w:r w:rsidRPr="00A06F13">
              <w:rPr>
                <w:rFonts w:ascii="Times New Roman" w:hAnsi="Times New Roman" w:cs="Times New Roman"/>
              </w:rPr>
              <w:t xml:space="preserve"> оказания государственной услуги</w:t>
            </w:r>
          </w:p>
          <w:p w:rsidR="00A06F13" w:rsidRPr="00A06F13" w:rsidRDefault="00A06F13">
            <w:pPr>
              <w:pStyle w:val="ConsPlusNormal"/>
              <w:rPr>
                <w:rFonts w:ascii="Times New Roman" w:hAnsi="Times New Roman" w:cs="Times New Roman"/>
              </w:rPr>
            </w:pPr>
            <w:r w:rsidRPr="00A06F13">
              <w:rPr>
                <w:rFonts w:ascii="Times New Roman" w:hAnsi="Times New Roman" w:cs="Times New Roman"/>
              </w:rPr>
              <w:t>2. Определяется среднее количество личных явок при получении государственной услуги по заявлениям в статусе "Услуга оказана"</w:t>
            </w:r>
          </w:p>
        </w:tc>
      </w:tr>
    </w:tbl>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jc w:val="both"/>
        <w:rPr>
          <w:rFonts w:ascii="Times New Roman" w:hAnsi="Times New Roman" w:cs="Times New Roman"/>
        </w:rPr>
      </w:pPr>
    </w:p>
    <w:p w:rsidR="00A06F13" w:rsidRPr="00A06F13" w:rsidRDefault="00A06F13">
      <w:pPr>
        <w:pStyle w:val="ConsPlusNormal"/>
        <w:pBdr>
          <w:top w:val="single" w:sz="6" w:space="0" w:color="auto"/>
        </w:pBdr>
        <w:spacing w:before="100" w:after="100"/>
        <w:jc w:val="both"/>
        <w:rPr>
          <w:rFonts w:ascii="Times New Roman" w:hAnsi="Times New Roman" w:cs="Times New Roman"/>
          <w:sz w:val="2"/>
          <w:szCs w:val="2"/>
        </w:rPr>
      </w:pPr>
    </w:p>
    <w:p w:rsidR="00B83811" w:rsidRPr="00A06F13" w:rsidRDefault="00B83811">
      <w:pPr>
        <w:rPr>
          <w:rFonts w:ascii="Times New Roman" w:hAnsi="Times New Roman" w:cs="Times New Roman"/>
        </w:rPr>
      </w:pPr>
    </w:p>
    <w:sectPr w:rsidR="00B83811" w:rsidRPr="00A06F13" w:rsidSect="006E119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06F13"/>
    <w:rsid w:val="003626B7"/>
    <w:rsid w:val="007369DC"/>
    <w:rsid w:val="00861CFE"/>
    <w:rsid w:val="00872F43"/>
    <w:rsid w:val="00A06F13"/>
    <w:rsid w:val="00B83811"/>
    <w:rsid w:val="00E35BAC"/>
    <w:rsid w:val="00FC0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F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B04E2A1EE249036786D4C9589FAFA4D89046D1E3A79E2CCE91B24985557A889880C2B1EF109E819D72FC2F2u8DAJ" TargetMode="External"/><Relationship Id="rId13" Type="http://schemas.openxmlformats.org/officeDocument/2006/relationships/hyperlink" Target="consultantplus://offline/ref=FFCB04E2A1EE249036786D4C9589FAFA4C8103691F3879E2CCE91B24985557A89B8854211DF61CBC4F8D78CFF08C7D06E9A5F2894FuCDA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FCB04E2A1EE249036786D4C9589FAFA4D89046D1A3C79E2CCE91B24985557A889880C2B1EF109E819D72FC2F2u8DAJ" TargetMode="External"/><Relationship Id="rId12" Type="http://schemas.openxmlformats.org/officeDocument/2006/relationships/hyperlink" Target="consultantplus://offline/ref=FFCB04E2A1EE249036786D4C9589FAFA4C8103691F3879E2CCE91B24985557A89B8854211DF71CBC4F8D78CFF08C7D06E9A5F2894FuCDAJ"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FFCB04E2A1EE249036786D4C9589FAFA4B88036C1F3379E2CCE91B24985557A89B8854271EF517EA1FC27993B4DD6E06EAA5F08E53CA1F93uED2J" TargetMode="External"/><Relationship Id="rId1" Type="http://schemas.openxmlformats.org/officeDocument/2006/relationships/styles" Target="styles.xml"/><Relationship Id="rId6" Type="http://schemas.openxmlformats.org/officeDocument/2006/relationships/hyperlink" Target="consultantplus://offline/ref=FFCB04E2A1EE249036786D4C9589FAFA4C810F6B1C3E79E2CCE91B24985557A89B8854271BF21CBC4F8D78CFF08C7D06E9A5F2894FuCDAJ" TargetMode="External"/><Relationship Id="rId11" Type="http://schemas.openxmlformats.org/officeDocument/2006/relationships/hyperlink" Target="consultantplus://offline/ref=FFCB04E2A1EE249036786D4C9589FAFA4B89006A193C79E2CCE91B24985557A89B8854271EF517E91DC27993B4DD6E06EAA5F08E53CA1F93uED2J" TargetMode="External"/><Relationship Id="rId5" Type="http://schemas.openxmlformats.org/officeDocument/2006/relationships/hyperlink" Target="consultantplus://offline/ref=FFCB04E2A1EE249036786D4C9589FAFA4C8103691F3879E2CCE91B24985557A89B88542E1CF31CBC4F8D78CFF08C7D06E9A5F2894FuCDAJ" TargetMode="External"/><Relationship Id="rId15" Type="http://schemas.openxmlformats.org/officeDocument/2006/relationships/hyperlink" Target="consultantplus://offline/ref=FFCB04E2A1EE249036786D4C9589FAFA4B88036C1F3379E2CCE91B24985557A89B8854271EF517EB16C27993B4DD6E06EAA5F08E53CA1F93uED2J" TargetMode="External"/><Relationship Id="rId10" Type="http://schemas.openxmlformats.org/officeDocument/2006/relationships/hyperlink" Target="consultantplus://offline/ref=FFCB04E2A1EE249036786D4C9589FAFA4C8103691F3879E2CCE91B24985557A89B8854211AF01CBC4F8D78CFF08C7D06E9A5F2894FuCDAJ" TargetMode="External"/><Relationship Id="rId19" Type="http://schemas.openxmlformats.org/officeDocument/2006/relationships/theme" Target="theme/theme1.xml"/><Relationship Id="rId4" Type="http://schemas.openxmlformats.org/officeDocument/2006/relationships/hyperlink" Target="consultantplus://offline/ref=FFCB04E2A1EE249036786D4C9589FAFA4C8103691F3879E2CCE91B24985557A89B88542E1CF11CBC4F8D78CFF08C7D06E9A5F2894FuCDAJ" TargetMode="External"/><Relationship Id="rId9" Type="http://schemas.openxmlformats.org/officeDocument/2006/relationships/hyperlink" Target="consultantplus://offline/ref=FFCB04E2A1EE249036786D4C9589FAFA4B8906621F3B79E2CCE91B24985557A89B8854271EF517E91FC27993B4DD6E06EAA5F08E53CA1F93uED2J" TargetMode="External"/><Relationship Id="rId14" Type="http://schemas.openxmlformats.org/officeDocument/2006/relationships/hyperlink" Target="consultantplus://offline/ref=FFCB04E2A1EE249036786D4C9589FAFA4B88076B1E3E79E2CCE91B24985557A89B8854271EF516EC18C27993B4DD6E06EAA5F08E53CA1F93uE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6510</Words>
  <Characters>37109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Лабай Мария Эдуардовна</dc:creator>
  <cp:lastModifiedBy>Лабай Мария Эдуардовна</cp:lastModifiedBy>
  <cp:revision>1</cp:revision>
  <dcterms:created xsi:type="dcterms:W3CDTF">2022-07-04T09:03:00Z</dcterms:created>
  <dcterms:modified xsi:type="dcterms:W3CDTF">2022-07-04T09:10:00Z</dcterms:modified>
</cp:coreProperties>
</file>